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ADC" w:rsidRDefault="00F67ADC" w:rsidP="00F67ADC">
      <w:pPr>
        <w:ind w:left="142"/>
        <w:jc w:val="center"/>
        <w:rPr>
          <w:szCs w:val="28"/>
        </w:rPr>
      </w:pPr>
      <w:r>
        <w:rPr>
          <w:b/>
          <w:noProof/>
          <w:szCs w:val="28"/>
        </w:rPr>
        <w:drawing>
          <wp:inline distT="0" distB="0" distL="0" distR="0" wp14:anchorId="08B0CA90" wp14:editId="0157A346">
            <wp:extent cx="685800" cy="825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25500"/>
                    </a:xfrm>
                    <a:prstGeom prst="rect">
                      <a:avLst/>
                    </a:prstGeom>
                    <a:noFill/>
                    <a:ln>
                      <a:noFill/>
                    </a:ln>
                  </pic:spPr>
                </pic:pic>
              </a:graphicData>
            </a:graphic>
          </wp:inline>
        </w:drawing>
      </w:r>
    </w:p>
    <w:p w:rsidR="00F67ADC" w:rsidRDefault="00F67ADC" w:rsidP="00F67ADC">
      <w:pPr>
        <w:ind w:left="142"/>
        <w:jc w:val="center"/>
        <w:rPr>
          <w:b/>
          <w:bCs/>
          <w:sz w:val="22"/>
          <w:szCs w:val="22"/>
        </w:rPr>
      </w:pPr>
    </w:p>
    <w:p w:rsidR="00F67ADC" w:rsidRDefault="00F67ADC" w:rsidP="00F67ADC">
      <w:pPr>
        <w:ind w:left="142"/>
        <w:jc w:val="center"/>
        <w:rPr>
          <w:b/>
          <w:bCs/>
          <w:szCs w:val="28"/>
        </w:rPr>
      </w:pPr>
      <w:r>
        <w:rPr>
          <w:b/>
          <w:bCs/>
          <w:szCs w:val="28"/>
        </w:rPr>
        <w:t xml:space="preserve">«ЗИМСТАН» СИКТ ОВМÖДЧÖМИНСА  </w:t>
      </w:r>
      <w:proofErr w:type="gramStart"/>
      <w:r>
        <w:rPr>
          <w:b/>
          <w:bCs/>
          <w:szCs w:val="28"/>
        </w:rPr>
        <w:t>СÖВЕТ</w:t>
      </w:r>
      <w:proofErr w:type="gramEnd"/>
    </w:p>
    <w:p w:rsidR="00F67ADC" w:rsidRDefault="00F67ADC" w:rsidP="00F67ADC">
      <w:pPr>
        <w:ind w:left="142"/>
        <w:jc w:val="center"/>
        <w:rPr>
          <w:b/>
          <w:bCs/>
          <w:sz w:val="22"/>
          <w:szCs w:val="22"/>
        </w:rPr>
      </w:pPr>
      <w:r>
        <w:rPr>
          <w:b/>
          <w:bCs/>
          <w:szCs w:val="28"/>
        </w:rPr>
        <w:t>СОВЕТ СЕЛЬСКОГО ПОСЕЛЕНИЯ  «ЗИМСТАН»</w:t>
      </w:r>
    </w:p>
    <w:p w:rsidR="00F67ADC" w:rsidRDefault="00F67ADC" w:rsidP="00F67ADC">
      <w:pPr>
        <w:ind w:left="142"/>
        <w:jc w:val="center"/>
        <w:rPr>
          <w:b/>
          <w:bCs/>
          <w:sz w:val="22"/>
          <w:szCs w:val="22"/>
        </w:rPr>
      </w:pPr>
    </w:p>
    <w:p w:rsidR="00F67ADC" w:rsidRDefault="00F67ADC" w:rsidP="00F67ADC">
      <w:pPr>
        <w:ind w:left="142"/>
        <w:jc w:val="center"/>
        <w:rPr>
          <w:b/>
          <w:bCs/>
          <w:szCs w:val="28"/>
        </w:rPr>
      </w:pPr>
      <w:r>
        <w:rPr>
          <w:b/>
          <w:bCs/>
          <w:szCs w:val="28"/>
        </w:rPr>
        <w:t xml:space="preserve">К </w:t>
      </w:r>
      <w:proofErr w:type="gramStart"/>
      <w:r>
        <w:rPr>
          <w:b/>
          <w:bCs/>
          <w:szCs w:val="28"/>
        </w:rPr>
        <w:t>Ы</w:t>
      </w:r>
      <w:proofErr w:type="gramEnd"/>
      <w:r>
        <w:rPr>
          <w:b/>
          <w:bCs/>
          <w:szCs w:val="28"/>
        </w:rPr>
        <w:t xml:space="preserve"> В К Ō Р Т Ō Д</w:t>
      </w:r>
    </w:p>
    <w:p w:rsidR="00F67ADC" w:rsidRDefault="00F67ADC" w:rsidP="00F67ADC">
      <w:pPr>
        <w:ind w:left="142"/>
        <w:jc w:val="center"/>
        <w:rPr>
          <w:b/>
          <w:bCs/>
          <w:szCs w:val="28"/>
        </w:rPr>
      </w:pPr>
      <w:proofErr w:type="gramStart"/>
      <w:r>
        <w:rPr>
          <w:b/>
          <w:bCs/>
          <w:szCs w:val="28"/>
        </w:rPr>
        <w:t>Р</w:t>
      </w:r>
      <w:proofErr w:type="gramEnd"/>
      <w:r>
        <w:rPr>
          <w:b/>
          <w:bCs/>
          <w:szCs w:val="28"/>
        </w:rPr>
        <w:t xml:space="preserve"> Е Ш Е Н И Е</w:t>
      </w:r>
    </w:p>
    <w:p w:rsidR="00F67ADC" w:rsidRDefault="00F67ADC" w:rsidP="00F67ADC">
      <w:pPr>
        <w:ind w:left="142"/>
        <w:jc w:val="center"/>
        <w:rPr>
          <w:b/>
          <w:bCs/>
          <w:sz w:val="22"/>
          <w:szCs w:val="22"/>
        </w:rPr>
      </w:pPr>
      <w:r>
        <w:rPr>
          <w:b/>
          <w:bCs/>
          <w:szCs w:val="28"/>
          <w:lang w:val="en-US"/>
        </w:rPr>
        <w:t>VI</w:t>
      </w:r>
      <w:r w:rsidRPr="00AF5548">
        <w:rPr>
          <w:b/>
          <w:bCs/>
          <w:szCs w:val="28"/>
        </w:rPr>
        <w:t xml:space="preserve"> </w:t>
      </w:r>
      <w:r>
        <w:rPr>
          <w:b/>
          <w:bCs/>
          <w:szCs w:val="28"/>
        </w:rPr>
        <w:t xml:space="preserve">внеочередное заседание </w:t>
      </w:r>
      <w:r>
        <w:rPr>
          <w:b/>
          <w:bCs/>
          <w:szCs w:val="28"/>
          <w:lang w:val="en-US"/>
        </w:rPr>
        <w:t>I</w:t>
      </w:r>
      <w:r>
        <w:rPr>
          <w:b/>
          <w:bCs/>
          <w:szCs w:val="28"/>
        </w:rPr>
        <w:t xml:space="preserve"> созыва</w:t>
      </w:r>
    </w:p>
    <w:p w:rsidR="00F67ADC" w:rsidRDefault="00F67ADC" w:rsidP="00F67ADC">
      <w:pPr>
        <w:ind w:left="142"/>
        <w:rPr>
          <w:szCs w:val="28"/>
          <w:u w:val="single"/>
        </w:rPr>
      </w:pPr>
    </w:p>
    <w:p w:rsidR="00F67ADC" w:rsidRPr="00272BB2" w:rsidRDefault="00F67ADC" w:rsidP="00F67ADC">
      <w:pPr>
        <w:ind w:left="426"/>
        <w:rPr>
          <w:szCs w:val="28"/>
          <w:u w:val="single"/>
        </w:rPr>
      </w:pPr>
      <w:r>
        <w:rPr>
          <w:szCs w:val="28"/>
          <w:u w:val="single"/>
        </w:rPr>
        <w:t>25</w:t>
      </w:r>
      <w:r w:rsidRPr="00272BB2">
        <w:rPr>
          <w:szCs w:val="28"/>
          <w:u w:val="single"/>
        </w:rPr>
        <w:t xml:space="preserve"> </w:t>
      </w:r>
      <w:r>
        <w:rPr>
          <w:szCs w:val="28"/>
          <w:u w:val="single"/>
        </w:rPr>
        <w:t>дека</w:t>
      </w:r>
      <w:r w:rsidRPr="00272BB2">
        <w:rPr>
          <w:szCs w:val="28"/>
          <w:u w:val="single"/>
        </w:rPr>
        <w:t xml:space="preserve">бря 2019 года № </w:t>
      </w:r>
      <w:r w:rsidRPr="00272BB2">
        <w:rPr>
          <w:szCs w:val="28"/>
          <w:u w:val="single"/>
          <w:lang w:val="en-US"/>
        </w:rPr>
        <w:t>I</w:t>
      </w:r>
      <w:r w:rsidRPr="00272BB2">
        <w:rPr>
          <w:szCs w:val="28"/>
          <w:u w:val="single"/>
        </w:rPr>
        <w:t>-</w:t>
      </w:r>
      <w:r>
        <w:rPr>
          <w:szCs w:val="28"/>
          <w:u w:val="single"/>
        </w:rPr>
        <w:t>6</w:t>
      </w:r>
      <w:r w:rsidRPr="00272BB2">
        <w:rPr>
          <w:szCs w:val="28"/>
          <w:u w:val="single"/>
        </w:rPr>
        <w:t>/</w:t>
      </w:r>
      <w:r>
        <w:rPr>
          <w:szCs w:val="28"/>
          <w:u w:val="single"/>
        </w:rPr>
        <w:t>37</w:t>
      </w:r>
    </w:p>
    <w:p w:rsidR="00F67ADC" w:rsidRDefault="00F67ADC" w:rsidP="00F67ADC">
      <w:pPr>
        <w:ind w:left="426"/>
        <w:rPr>
          <w:sz w:val="22"/>
          <w:szCs w:val="22"/>
        </w:rPr>
      </w:pPr>
      <w:r>
        <w:rPr>
          <w:sz w:val="22"/>
          <w:szCs w:val="22"/>
        </w:rPr>
        <w:t>п.Зимстан, Усть-Куломский р., Республика Коми</w:t>
      </w:r>
    </w:p>
    <w:p w:rsidR="00F67ADC" w:rsidRDefault="00F67ADC" w:rsidP="00F67ADC">
      <w:pPr>
        <w:pStyle w:val="a3"/>
        <w:jc w:val="center"/>
      </w:pPr>
    </w:p>
    <w:p w:rsidR="00F67ADC" w:rsidRDefault="00F67ADC" w:rsidP="00F67ADC">
      <w:pPr>
        <w:pStyle w:val="a3"/>
        <w:jc w:val="center"/>
      </w:pPr>
    </w:p>
    <w:p w:rsidR="00F67ADC" w:rsidRPr="00BC24A5" w:rsidRDefault="00F67ADC" w:rsidP="00F67ADC">
      <w:pPr>
        <w:jc w:val="center"/>
        <w:rPr>
          <w:szCs w:val="28"/>
        </w:rPr>
      </w:pPr>
      <w:r w:rsidRPr="00BC24A5">
        <w:rPr>
          <w:szCs w:val="28"/>
        </w:rPr>
        <w:t xml:space="preserve">Об утверждении положения об оплате труда </w:t>
      </w:r>
    </w:p>
    <w:p w:rsidR="00F67ADC" w:rsidRPr="00BC24A5" w:rsidRDefault="00F67ADC" w:rsidP="00F67ADC">
      <w:pPr>
        <w:jc w:val="center"/>
        <w:rPr>
          <w:szCs w:val="28"/>
        </w:rPr>
      </w:pPr>
      <w:r w:rsidRPr="00BC24A5">
        <w:rPr>
          <w:szCs w:val="28"/>
        </w:rPr>
        <w:t xml:space="preserve">главы сельского поселения «Зимстан» </w:t>
      </w:r>
    </w:p>
    <w:p w:rsidR="00F67ADC" w:rsidRPr="00E237FF" w:rsidRDefault="00F67ADC" w:rsidP="00F67ADC">
      <w:pPr>
        <w:overflowPunct w:val="0"/>
        <w:autoSpaceDE w:val="0"/>
        <w:autoSpaceDN w:val="0"/>
        <w:adjustRightInd w:val="0"/>
        <w:ind w:firstLine="709"/>
        <w:jc w:val="both"/>
        <w:rPr>
          <w:szCs w:val="28"/>
          <w:lang w:val="x-none" w:eastAsia="x-none"/>
        </w:rPr>
      </w:pPr>
    </w:p>
    <w:p w:rsidR="00F67ADC" w:rsidRPr="00E237FF" w:rsidRDefault="00F67ADC" w:rsidP="00F67ADC">
      <w:pPr>
        <w:widowControl w:val="0"/>
        <w:ind w:firstLine="540"/>
        <w:jc w:val="both"/>
        <w:rPr>
          <w:szCs w:val="28"/>
        </w:rPr>
      </w:pPr>
      <w:proofErr w:type="gramStart"/>
      <w:r w:rsidRPr="00E237FF">
        <w:rPr>
          <w:szCs w:val="28"/>
        </w:rPr>
        <w:t xml:space="preserve">В соответствии с Федеральным </w:t>
      </w:r>
      <w:hyperlink r:id="rId6" w:history="1">
        <w:r w:rsidRPr="00E237FF">
          <w:rPr>
            <w:szCs w:val="28"/>
          </w:rPr>
          <w:t>законом</w:t>
        </w:r>
      </w:hyperlink>
      <w:r w:rsidRPr="00E237FF">
        <w:rPr>
          <w:szCs w:val="28"/>
        </w:rPr>
        <w:t xml:space="preserve"> от 06 октября 2003 г. № 131-ФЗ «Об общих принципах организации местного самоуправления в Российской Федерации», </w:t>
      </w:r>
      <w:hyperlink r:id="rId7" w:history="1">
        <w:r w:rsidRPr="00E237FF">
          <w:rPr>
            <w:szCs w:val="28"/>
          </w:rPr>
          <w:t>Законом</w:t>
        </w:r>
      </w:hyperlink>
      <w:r w:rsidRPr="00E237FF">
        <w:rPr>
          <w:sz w:val="24"/>
          <w:szCs w:val="24"/>
        </w:rPr>
        <w:t xml:space="preserve"> </w:t>
      </w:r>
      <w:r w:rsidRPr="00E237FF">
        <w:rPr>
          <w:szCs w:val="28"/>
        </w:rPr>
        <w:t xml:space="preserve"> Республики Коми от 20 декабря 2010 г. №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8" w:history="1">
        <w:r w:rsidRPr="00E237FF">
          <w:rPr>
            <w:szCs w:val="28"/>
          </w:rPr>
          <w:t>постановлением</w:t>
        </w:r>
      </w:hyperlink>
      <w:r w:rsidRPr="00E237FF">
        <w:rPr>
          <w:szCs w:val="28"/>
        </w:rPr>
        <w:t xml:space="preserve"> Правительства Республики Коми от  9 ноября 2012 г</w:t>
      </w:r>
      <w:proofErr w:type="gramEnd"/>
      <w:r w:rsidRPr="00E237FF">
        <w:rPr>
          <w:szCs w:val="28"/>
        </w:rPr>
        <w:t xml:space="preserve">. №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w:t>
      </w:r>
    </w:p>
    <w:p w:rsidR="00F67ADC" w:rsidRPr="00E237FF" w:rsidRDefault="00F67ADC" w:rsidP="00F67ADC">
      <w:pPr>
        <w:overflowPunct w:val="0"/>
        <w:autoSpaceDE w:val="0"/>
        <w:autoSpaceDN w:val="0"/>
        <w:adjustRightInd w:val="0"/>
        <w:ind w:firstLine="709"/>
        <w:jc w:val="both"/>
        <w:rPr>
          <w:szCs w:val="28"/>
          <w:lang w:eastAsia="x-none"/>
        </w:rPr>
      </w:pPr>
      <w:r w:rsidRPr="00E237FF">
        <w:rPr>
          <w:szCs w:val="28"/>
          <w:lang w:val="x-none" w:eastAsia="x-none"/>
        </w:rPr>
        <w:t>Совет сельского поселения «</w:t>
      </w:r>
      <w:r w:rsidRPr="00E237FF">
        <w:rPr>
          <w:szCs w:val="28"/>
          <w:lang w:eastAsia="x-none"/>
        </w:rPr>
        <w:t>Зимстан</w:t>
      </w:r>
      <w:r w:rsidRPr="00E237FF">
        <w:rPr>
          <w:szCs w:val="28"/>
          <w:lang w:val="x-none" w:eastAsia="x-none"/>
        </w:rPr>
        <w:t xml:space="preserve">» </w:t>
      </w:r>
      <w:r w:rsidRPr="00E237FF">
        <w:rPr>
          <w:szCs w:val="28"/>
          <w:lang w:eastAsia="x-none"/>
        </w:rPr>
        <w:t>решил:</w:t>
      </w:r>
    </w:p>
    <w:p w:rsidR="00F67ADC" w:rsidRPr="00E237FF" w:rsidRDefault="00F67ADC" w:rsidP="00F67ADC">
      <w:pPr>
        <w:widowControl w:val="0"/>
        <w:autoSpaceDE w:val="0"/>
        <w:autoSpaceDN w:val="0"/>
        <w:ind w:firstLine="540"/>
        <w:jc w:val="both"/>
        <w:rPr>
          <w:szCs w:val="28"/>
        </w:rPr>
      </w:pPr>
    </w:p>
    <w:p w:rsidR="00F67ADC" w:rsidRPr="00E237FF" w:rsidRDefault="00F67ADC" w:rsidP="00F67ADC">
      <w:pPr>
        <w:widowControl w:val="0"/>
        <w:autoSpaceDE w:val="0"/>
        <w:autoSpaceDN w:val="0"/>
        <w:ind w:firstLine="540"/>
        <w:jc w:val="both"/>
        <w:rPr>
          <w:szCs w:val="28"/>
        </w:rPr>
      </w:pPr>
      <w:r w:rsidRPr="00E237FF">
        <w:rPr>
          <w:szCs w:val="28"/>
        </w:rPr>
        <w:t xml:space="preserve">1. Утвердить </w:t>
      </w:r>
      <w:hyperlink w:anchor="P50" w:history="1">
        <w:r w:rsidRPr="00E237FF">
          <w:rPr>
            <w:szCs w:val="28"/>
          </w:rPr>
          <w:t>Положение</w:t>
        </w:r>
      </w:hyperlink>
      <w:r w:rsidRPr="00E237FF">
        <w:rPr>
          <w:szCs w:val="28"/>
        </w:rPr>
        <w:t xml:space="preserve"> об оплате труда главы  сельского поселения «Зимстан» согласно приложению.</w:t>
      </w:r>
    </w:p>
    <w:p w:rsidR="00F67ADC" w:rsidRPr="00E237FF" w:rsidRDefault="00F67ADC" w:rsidP="00F67ADC">
      <w:pPr>
        <w:jc w:val="both"/>
        <w:rPr>
          <w:rFonts w:eastAsia="Calibri"/>
          <w:szCs w:val="28"/>
        </w:rPr>
      </w:pPr>
      <w:r w:rsidRPr="00E237FF">
        <w:rPr>
          <w:szCs w:val="28"/>
        </w:rPr>
        <w:t xml:space="preserve">        2. Решение Совета сельского поселения «Зимстан» от 18 декабря 2019 года № </w:t>
      </w:r>
      <w:r w:rsidRPr="00E237FF">
        <w:rPr>
          <w:szCs w:val="28"/>
          <w:lang w:val="en-US"/>
        </w:rPr>
        <w:t>I</w:t>
      </w:r>
      <w:r w:rsidRPr="00E237FF">
        <w:rPr>
          <w:szCs w:val="28"/>
        </w:rPr>
        <w:t>-5/34 «</w:t>
      </w:r>
      <w:r w:rsidRPr="00E237FF">
        <w:rPr>
          <w:rFonts w:eastAsia="Calibri"/>
          <w:szCs w:val="28"/>
        </w:rPr>
        <w:t>О денежном вознаграждении главы сельского поселения «Зимстан»» отменить.</w:t>
      </w:r>
    </w:p>
    <w:p w:rsidR="00F67ADC" w:rsidRPr="00E237FF" w:rsidRDefault="00F67ADC" w:rsidP="00F67ADC">
      <w:pPr>
        <w:ind w:left="142"/>
        <w:jc w:val="both"/>
        <w:rPr>
          <w:szCs w:val="28"/>
        </w:rPr>
      </w:pPr>
      <w:r w:rsidRPr="00E237FF">
        <w:rPr>
          <w:szCs w:val="28"/>
        </w:rPr>
        <w:t xml:space="preserve">      3.Настоящее решение вступает в силу со дня обнародования в местах, определенных Уставом муниципального образования сельского поселения «Зимстан», но не ранее с 1 января 2020 года.</w:t>
      </w:r>
    </w:p>
    <w:p w:rsidR="00F67ADC" w:rsidRPr="00E237FF" w:rsidRDefault="00F67ADC" w:rsidP="00F67ADC">
      <w:pPr>
        <w:shd w:val="clear" w:color="auto" w:fill="FFFFFF"/>
        <w:ind w:right="-40"/>
        <w:jc w:val="both"/>
        <w:rPr>
          <w:szCs w:val="28"/>
        </w:rPr>
      </w:pPr>
    </w:p>
    <w:p w:rsidR="00F67ADC" w:rsidRPr="00E237FF" w:rsidRDefault="00F67ADC" w:rsidP="00F67ADC">
      <w:pPr>
        <w:shd w:val="clear" w:color="auto" w:fill="FFFFFF"/>
        <w:ind w:right="-40"/>
        <w:jc w:val="both"/>
        <w:rPr>
          <w:szCs w:val="28"/>
        </w:rPr>
      </w:pPr>
    </w:p>
    <w:p w:rsidR="00F67ADC" w:rsidRPr="00E237FF" w:rsidRDefault="00F67ADC" w:rsidP="00F67ADC">
      <w:pPr>
        <w:shd w:val="clear" w:color="auto" w:fill="FFFFFF"/>
        <w:ind w:right="-40"/>
        <w:jc w:val="both"/>
        <w:rPr>
          <w:szCs w:val="28"/>
        </w:rPr>
      </w:pPr>
    </w:p>
    <w:p w:rsidR="00F67ADC" w:rsidRPr="00E237FF" w:rsidRDefault="00F67ADC" w:rsidP="00F67ADC">
      <w:pPr>
        <w:shd w:val="clear" w:color="auto" w:fill="FFFFFF"/>
        <w:ind w:right="-40"/>
        <w:jc w:val="both"/>
        <w:rPr>
          <w:color w:val="000000"/>
          <w:szCs w:val="28"/>
        </w:rPr>
      </w:pPr>
      <w:r w:rsidRPr="00E237FF">
        <w:rPr>
          <w:szCs w:val="28"/>
        </w:rPr>
        <w:t xml:space="preserve">Глава сельского поселения  «Зимстан»                            </w:t>
      </w:r>
      <w:proofErr w:type="spellStart"/>
      <w:r w:rsidRPr="00E237FF">
        <w:rPr>
          <w:szCs w:val="28"/>
        </w:rPr>
        <w:t>В.Н.Лодыгин</w:t>
      </w:r>
      <w:proofErr w:type="spellEnd"/>
      <w:r w:rsidRPr="00E237FF">
        <w:rPr>
          <w:szCs w:val="28"/>
        </w:rPr>
        <w:t xml:space="preserve">               </w:t>
      </w:r>
    </w:p>
    <w:p w:rsidR="00F67ADC" w:rsidRPr="00E237FF" w:rsidRDefault="00F67ADC" w:rsidP="00F67ADC">
      <w:pPr>
        <w:jc w:val="right"/>
        <w:rPr>
          <w:sz w:val="24"/>
          <w:szCs w:val="24"/>
        </w:rPr>
      </w:pPr>
      <w:r w:rsidRPr="00E237FF">
        <w:rPr>
          <w:sz w:val="24"/>
          <w:szCs w:val="24"/>
        </w:rPr>
        <w:br w:type="page"/>
      </w:r>
      <w:r w:rsidRPr="00E237FF">
        <w:rPr>
          <w:sz w:val="24"/>
          <w:szCs w:val="24"/>
        </w:rPr>
        <w:lastRenderedPageBreak/>
        <w:t xml:space="preserve">                                                                                                                             Утверждено</w:t>
      </w:r>
    </w:p>
    <w:p w:rsidR="00F67ADC" w:rsidRPr="00E237FF" w:rsidRDefault="00F67ADC" w:rsidP="00F67ADC">
      <w:pPr>
        <w:widowControl w:val="0"/>
        <w:tabs>
          <w:tab w:val="left" w:pos="7125"/>
          <w:tab w:val="right" w:pos="9355"/>
        </w:tabs>
        <w:jc w:val="right"/>
        <w:outlineLvl w:val="1"/>
        <w:rPr>
          <w:sz w:val="24"/>
          <w:szCs w:val="24"/>
        </w:rPr>
      </w:pPr>
      <w:r w:rsidRPr="00E237FF">
        <w:rPr>
          <w:sz w:val="24"/>
          <w:szCs w:val="24"/>
        </w:rPr>
        <w:t xml:space="preserve">                                                                                                           решением Совета</w:t>
      </w:r>
    </w:p>
    <w:p w:rsidR="00F67ADC" w:rsidRPr="00E237FF" w:rsidRDefault="00F67ADC" w:rsidP="00F67ADC">
      <w:pPr>
        <w:widowControl w:val="0"/>
        <w:tabs>
          <w:tab w:val="left" w:pos="6521"/>
          <w:tab w:val="right" w:pos="9355"/>
        </w:tabs>
        <w:jc w:val="right"/>
        <w:outlineLvl w:val="1"/>
        <w:rPr>
          <w:sz w:val="24"/>
          <w:szCs w:val="24"/>
        </w:rPr>
      </w:pPr>
      <w:r w:rsidRPr="00E237FF">
        <w:rPr>
          <w:sz w:val="24"/>
          <w:szCs w:val="24"/>
        </w:rPr>
        <w:t xml:space="preserve">                                                                                                           </w:t>
      </w:r>
      <w:r>
        <w:rPr>
          <w:sz w:val="24"/>
          <w:szCs w:val="24"/>
        </w:rPr>
        <w:t>сельского поселения</w:t>
      </w:r>
      <w:r w:rsidRPr="00E237FF">
        <w:rPr>
          <w:sz w:val="24"/>
          <w:szCs w:val="24"/>
        </w:rPr>
        <w:t xml:space="preserve"> </w:t>
      </w:r>
      <w:r>
        <w:rPr>
          <w:sz w:val="24"/>
          <w:szCs w:val="24"/>
        </w:rPr>
        <w:t>«З</w:t>
      </w:r>
      <w:r w:rsidRPr="00E237FF">
        <w:rPr>
          <w:sz w:val="24"/>
          <w:szCs w:val="24"/>
        </w:rPr>
        <w:t>имстан»</w:t>
      </w:r>
    </w:p>
    <w:p w:rsidR="00F67ADC" w:rsidRPr="00E237FF" w:rsidRDefault="00F67ADC" w:rsidP="00F67ADC">
      <w:pPr>
        <w:widowControl w:val="0"/>
        <w:tabs>
          <w:tab w:val="left" w:pos="6237"/>
        </w:tabs>
        <w:jc w:val="right"/>
        <w:rPr>
          <w:sz w:val="24"/>
          <w:szCs w:val="24"/>
        </w:rPr>
      </w:pPr>
      <w:r w:rsidRPr="00E237FF">
        <w:rPr>
          <w:sz w:val="24"/>
          <w:szCs w:val="24"/>
        </w:rPr>
        <w:t xml:space="preserve">                                                                                                           от 2</w:t>
      </w:r>
      <w:r>
        <w:rPr>
          <w:sz w:val="24"/>
          <w:szCs w:val="24"/>
        </w:rPr>
        <w:t>5</w:t>
      </w:r>
      <w:r w:rsidRPr="00E237FF">
        <w:rPr>
          <w:sz w:val="24"/>
          <w:szCs w:val="24"/>
        </w:rPr>
        <w:t>.12.2019 г. №</w:t>
      </w:r>
      <w:r w:rsidRPr="00E237FF">
        <w:rPr>
          <w:sz w:val="24"/>
          <w:szCs w:val="24"/>
          <w:lang w:val="en-US"/>
        </w:rPr>
        <w:t>I</w:t>
      </w:r>
      <w:r w:rsidRPr="00E237FF">
        <w:rPr>
          <w:sz w:val="24"/>
          <w:szCs w:val="24"/>
        </w:rPr>
        <w:t>-6/</w:t>
      </w:r>
      <w:r>
        <w:rPr>
          <w:sz w:val="24"/>
          <w:szCs w:val="24"/>
        </w:rPr>
        <w:t>37</w:t>
      </w:r>
      <w:r w:rsidRPr="00E237FF">
        <w:rPr>
          <w:sz w:val="24"/>
          <w:szCs w:val="24"/>
        </w:rPr>
        <w:t xml:space="preserve"> </w:t>
      </w:r>
    </w:p>
    <w:p w:rsidR="00F67ADC" w:rsidRPr="00E237FF" w:rsidRDefault="00F67ADC" w:rsidP="00F67ADC">
      <w:pPr>
        <w:jc w:val="right"/>
        <w:rPr>
          <w:sz w:val="24"/>
          <w:szCs w:val="24"/>
        </w:rPr>
      </w:pPr>
    </w:p>
    <w:p w:rsidR="00F67ADC" w:rsidRPr="00E237FF" w:rsidRDefault="00F67ADC" w:rsidP="00F67ADC">
      <w:pPr>
        <w:widowControl w:val="0"/>
        <w:tabs>
          <w:tab w:val="left" w:pos="7125"/>
          <w:tab w:val="right" w:pos="9355"/>
        </w:tabs>
        <w:jc w:val="right"/>
        <w:outlineLvl w:val="1"/>
        <w:rPr>
          <w:sz w:val="24"/>
          <w:szCs w:val="24"/>
        </w:rPr>
      </w:pPr>
      <w:r w:rsidRPr="00E237FF">
        <w:rPr>
          <w:sz w:val="24"/>
          <w:szCs w:val="24"/>
        </w:rPr>
        <w:t xml:space="preserve"> (приложение)</w:t>
      </w:r>
    </w:p>
    <w:p w:rsidR="00F67ADC" w:rsidRPr="00E237FF" w:rsidRDefault="00F67ADC" w:rsidP="00F67ADC">
      <w:pPr>
        <w:widowControl w:val="0"/>
        <w:jc w:val="center"/>
        <w:rPr>
          <w:sz w:val="24"/>
          <w:szCs w:val="24"/>
        </w:rPr>
      </w:pPr>
    </w:p>
    <w:p w:rsidR="00F67ADC" w:rsidRPr="00E237FF" w:rsidRDefault="00F67ADC" w:rsidP="00F67ADC">
      <w:pPr>
        <w:widowControl w:val="0"/>
        <w:jc w:val="center"/>
        <w:rPr>
          <w:b/>
          <w:bCs/>
          <w:sz w:val="24"/>
          <w:szCs w:val="24"/>
        </w:rPr>
      </w:pPr>
      <w:bookmarkStart w:id="0" w:name="Par791"/>
      <w:bookmarkEnd w:id="0"/>
      <w:r w:rsidRPr="00E237FF">
        <w:rPr>
          <w:b/>
          <w:bCs/>
          <w:sz w:val="24"/>
          <w:szCs w:val="24"/>
        </w:rPr>
        <w:t>ПОЛОЖЕНИЕ</w:t>
      </w:r>
    </w:p>
    <w:p w:rsidR="00F67ADC" w:rsidRPr="00E237FF" w:rsidRDefault="00F67ADC" w:rsidP="00F67ADC">
      <w:pPr>
        <w:widowControl w:val="0"/>
        <w:jc w:val="center"/>
        <w:rPr>
          <w:b/>
          <w:bCs/>
          <w:szCs w:val="28"/>
        </w:rPr>
      </w:pPr>
      <w:r w:rsidRPr="00E237FF">
        <w:rPr>
          <w:b/>
          <w:szCs w:val="28"/>
        </w:rPr>
        <w:t>об оплате труда главы сельского поселения «Зимстан»</w:t>
      </w:r>
    </w:p>
    <w:p w:rsidR="00F67ADC" w:rsidRPr="00E237FF" w:rsidRDefault="00F67ADC" w:rsidP="00F67ADC">
      <w:pPr>
        <w:widowControl w:val="0"/>
        <w:tabs>
          <w:tab w:val="left" w:pos="6662"/>
        </w:tabs>
        <w:rPr>
          <w:szCs w:val="28"/>
        </w:rPr>
      </w:pPr>
      <w:r w:rsidRPr="00E237FF">
        <w:rPr>
          <w:szCs w:val="28"/>
        </w:rPr>
        <w:tab/>
      </w:r>
    </w:p>
    <w:p w:rsidR="00F67ADC" w:rsidRPr="00E237FF" w:rsidRDefault="00F67ADC" w:rsidP="00F67ADC">
      <w:pPr>
        <w:widowControl w:val="0"/>
        <w:jc w:val="center"/>
        <w:outlineLvl w:val="2"/>
        <w:rPr>
          <w:b/>
          <w:szCs w:val="28"/>
        </w:rPr>
      </w:pPr>
      <w:r w:rsidRPr="00E237FF">
        <w:rPr>
          <w:szCs w:val="28"/>
        </w:rPr>
        <w:t xml:space="preserve"> </w:t>
      </w:r>
      <w:r w:rsidRPr="00E237FF">
        <w:rPr>
          <w:b/>
          <w:szCs w:val="28"/>
        </w:rPr>
        <w:t>1. Общие положения</w:t>
      </w:r>
    </w:p>
    <w:p w:rsidR="00F67ADC" w:rsidRPr="00E237FF" w:rsidRDefault="00F67ADC" w:rsidP="00F67ADC">
      <w:pPr>
        <w:widowControl w:val="0"/>
        <w:ind w:firstLine="540"/>
        <w:jc w:val="both"/>
        <w:rPr>
          <w:szCs w:val="28"/>
        </w:rPr>
      </w:pPr>
    </w:p>
    <w:p w:rsidR="00F67ADC" w:rsidRPr="00E237FF" w:rsidRDefault="00F67ADC" w:rsidP="00F67ADC">
      <w:pPr>
        <w:widowControl w:val="0"/>
        <w:ind w:firstLine="540"/>
        <w:jc w:val="both"/>
        <w:rPr>
          <w:szCs w:val="28"/>
        </w:rPr>
      </w:pPr>
      <w:r w:rsidRPr="00E237FF">
        <w:rPr>
          <w:szCs w:val="28"/>
        </w:rPr>
        <w:t xml:space="preserve">1.1. </w:t>
      </w:r>
      <w:proofErr w:type="gramStart"/>
      <w:r w:rsidRPr="00E237FF">
        <w:rPr>
          <w:szCs w:val="28"/>
        </w:rPr>
        <w:t xml:space="preserve">Настоящее Положение, разработанное в соответствии с Федеральным </w:t>
      </w:r>
      <w:hyperlink r:id="rId9" w:history="1">
        <w:r w:rsidRPr="00E237FF">
          <w:rPr>
            <w:color w:val="0000FF"/>
            <w:szCs w:val="28"/>
          </w:rPr>
          <w:t>законом</w:t>
        </w:r>
      </w:hyperlink>
      <w:r w:rsidRPr="00E237FF">
        <w:rPr>
          <w:szCs w:val="28"/>
        </w:rPr>
        <w:t xml:space="preserve"> от 06.10.2003 N 131-ФЗ «Об общих принципах организации местного самоуправления в Российской Федерации», </w:t>
      </w:r>
      <w:hyperlink r:id="rId10" w:history="1">
        <w:r w:rsidRPr="00E237FF">
          <w:rPr>
            <w:color w:val="0000FF"/>
            <w:szCs w:val="28"/>
          </w:rPr>
          <w:t>Законом</w:t>
        </w:r>
      </w:hyperlink>
      <w:r w:rsidRPr="00E237FF">
        <w:rPr>
          <w:szCs w:val="28"/>
        </w:rPr>
        <w:t xml:space="preserve"> Республики Коми от 20.12.2010 N 149-РЗ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Республике Коми», </w:t>
      </w:r>
      <w:hyperlink r:id="rId11" w:history="1">
        <w:r w:rsidRPr="00E237FF">
          <w:rPr>
            <w:color w:val="0000FF"/>
            <w:szCs w:val="28"/>
          </w:rPr>
          <w:t>постановлением</w:t>
        </w:r>
      </w:hyperlink>
      <w:r w:rsidRPr="00E237FF">
        <w:rPr>
          <w:szCs w:val="28"/>
        </w:rPr>
        <w:t xml:space="preserve"> Правительства Республики Коми от  9 ноября 2012 г. N</w:t>
      </w:r>
      <w:proofErr w:type="gramEnd"/>
      <w:r w:rsidRPr="00E237FF">
        <w:rPr>
          <w:szCs w:val="28"/>
        </w:rPr>
        <w:t xml:space="preserve"> 480 «О нормативах формирования в Республике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устанавливает размеры и условия оплаты труда главы сельского поселения «Зимстан» (далее-глава сельского поселения).</w:t>
      </w:r>
    </w:p>
    <w:p w:rsidR="00F67ADC" w:rsidRPr="00E237FF" w:rsidRDefault="00F67ADC" w:rsidP="00F67ADC">
      <w:pPr>
        <w:widowControl w:val="0"/>
        <w:ind w:firstLine="540"/>
        <w:jc w:val="both"/>
        <w:rPr>
          <w:szCs w:val="28"/>
        </w:rPr>
      </w:pPr>
    </w:p>
    <w:p w:rsidR="00F67ADC" w:rsidRPr="00E237FF" w:rsidRDefault="00F67ADC" w:rsidP="00F67ADC">
      <w:pPr>
        <w:widowControl w:val="0"/>
        <w:ind w:firstLine="540"/>
        <w:jc w:val="both"/>
        <w:rPr>
          <w:szCs w:val="28"/>
        </w:rPr>
      </w:pPr>
    </w:p>
    <w:p w:rsidR="00F67ADC" w:rsidRPr="00E237FF" w:rsidRDefault="00F67ADC" w:rsidP="00F67ADC">
      <w:pPr>
        <w:widowControl w:val="0"/>
        <w:jc w:val="center"/>
        <w:outlineLvl w:val="2"/>
        <w:rPr>
          <w:b/>
          <w:szCs w:val="28"/>
        </w:rPr>
      </w:pPr>
      <w:r w:rsidRPr="00E237FF">
        <w:rPr>
          <w:b/>
          <w:szCs w:val="28"/>
        </w:rPr>
        <w:t xml:space="preserve"> 2. Денежное содержание</w:t>
      </w:r>
    </w:p>
    <w:p w:rsidR="00F67ADC" w:rsidRPr="00E237FF" w:rsidRDefault="00F67ADC" w:rsidP="00F67ADC">
      <w:pPr>
        <w:widowControl w:val="0"/>
        <w:jc w:val="center"/>
        <w:outlineLvl w:val="2"/>
        <w:rPr>
          <w:b/>
          <w:szCs w:val="28"/>
        </w:rPr>
      </w:pPr>
    </w:p>
    <w:p w:rsidR="00F67ADC" w:rsidRPr="00E237FF" w:rsidRDefault="00F67ADC" w:rsidP="00F67ADC">
      <w:pPr>
        <w:widowControl w:val="0"/>
        <w:jc w:val="both"/>
        <w:outlineLvl w:val="2"/>
        <w:rPr>
          <w:szCs w:val="28"/>
        </w:rPr>
      </w:pPr>
      <w:r w:rsidRPr="00E237FF">
        <w:rPr>
          <w:b/>
          <w:szCs w:val="28"/>
        </w:rPr>
        <w:tab/>
      </w:r>
      <w:r w:rsidRPr="00E237FF">
        <w:rPr>
          <w:szCs w:val="28"/>
        </w:rPr>
        <w:t>2.1.   1. Оплата труда</w:t>
      </w:r>
      <w:r w:rsidRPr="00E237FF">
        <w:rPr>
          <w:sz w:val="24"/>
          <w:szCs w:val="24"/>
        </w:rPr>
        <w:t xml:space="preserve"> </w:t>
      </w:r>
      <w:r w:rsidRPr="00E237FF">
        <w:rPr>
          <w:szCs w:val="28"/>
        </w:rPr>
        <w:t>главы сельского поселения   состоит из ежемесячного денежного содержания.</w:t>
      </w:r>
    </w:p>
    <w:p w:rsidR="00F67ADC" w:rsidRPr="00E237FF" w:rsidRDefault="00F67ADC" w:rsidP="00F67ADC">
      <w:pPr>
        <w:widowControl w:val="0"/>
        <w:jc w:val="both"/>
        <w:outlineLvl w:val="2"/>
        <w:rPr>
          <w:b/>
          <w:szCs w:val="28"/>
        </w:rPr>
      </w:pPr>
      <w:r w:rsidRPr="00E237FF">
        <w:rPr>
          <w:szCs w:val="28"/>
        </w:rPr>
        <w:t xml:space="preserve">         2.2.     В состав денежного содержания включаются:</w:t>
      </w:r>
    </w:p>
    <w:p w:rsidR="00F67ADC" w:rsidRPr="00E237FF" w:rsidRDefault="00F67ADC" w:rsidP="00F67ADC">
      <w:pPr>
        <w:autoSpaceDE w:val="0"/>
        <w:autoSpaceDN w:val="0"/>
        <w:adjustRightInd w:val="0"/>
        <w:ind w:firstLine="709"/>
        <w:jc w:val="both"/>
        <w:rPr>
          <w:szCs w:val="28"/>
        </w:rPr>
      </w:pPr>
      <w:r w:rsidRPr="00E237FF">
        <w:rPr>
          <w:szCs w:val="28"/>
        </w:rPr>
        <w:t>1) должностной оклад;</w:t>
      </w:r>
    </w:p>
    <w:p w:rsidR="00F67ADC" w:rsidRPr="00E237FF" w:rsidRDefault="00F67ADC" w:rsidP="00F67ADC">
      <w:pPr>
        <w:autoSpaceDE w:val="0"/>
        <w:autoSpaceDN w:val="0"/>
        <w:adjustRightInd w:val="0"/>
        <w:ind w:firstLine="709"/>
        <w:jc w:val="both"/>
        <w:rPr>
          <w:szCs w:val="28"/>
        </w:rPr>
      </w:pPr>
      <w:r w:rsidRPr="00E237FF">
        <w:rPr>
          <w:szCs w:val="28"/>
        </w:rPr>
        <w:t>2) ежемесячные и иные дополнительные выплаты, в том числе:</w:t>
      </w:r>
    </w:p>
    <w:p w:rsidR="00F67ADC" w:rsidRPr="00E237FF" w:rsidRDefault="00F67ADC" w:rsidP="00F67ADC">
      <w:pPr>
        <w:autoSpaceDE w:val="0"/>
        <w:autoSpaceDN w:val="0"/>
        <w:adjustRightInd w:val="0"/>
        <w:ind w:firstLine="709"/>
        <w:jc w:val="both"/>
        <w:rPr>
          <w:szCs w:val="28"/>
        </w:rPr>
      </w:pPr>
      <w:r w:rsidRPr="00E237FF">
        <w:rPr>
          <w:szCs w:val="28"/>
        </w:rPr>
        <w:t>а) ежемесячное денежное поощрение;</w:t>
      </w:r>
    </w:p>
    <w:p w:rsidR="00F67ADC" w:rsidRPr="00E237FF" w:rsidRDefault="00F67ADC" w:rsidP="00F67ADC">
      <w:pPr>
        <w:autoSpaceDE w:val="0"/>
        <w:autoSpaceDN w:val="0"/>
        <w:adjustRightInd w:val="0"/>
        <w:ind w:firstLine="709"/>
        <w:jc w:val="both"/>
        <w:rPr>
          <w:szCs w:val="28"/>
        </w:rPr>
      </w:pPr>
      <w:r w:rsidRPr="00E237FF">
        <w:rPr>
          <w:szCs w:val="28"/>
        </w:rPr>
        <w:t>б) ежемесячная процентная надбавка к должностному окладу за работу со сведениями, составляющими государственную тайну, в размерах и порядке, определенных законодательством Российской Федерации;</w:t>
      </w:r>
    </w:p>
    <w:p w:rsidR="00F67ADC" w:rsidRPr="00E237FF" w:rsidRDefault="00F67ADC" w:rsidP="00F67ADC">
      <w:pPr>
        <w:autoSpaceDE w:val="0"/>
        <w:autoSpaceDN w:val="0"/>
        <w:adjustRightInd w:val="0"/>
        <w:ind w:firstLine="709"/>
        <w:jc w:val="both"/>
        <w:rPr>
          <w:szCs w:val="28"/>
        </w:rPr>
      </w:pPr>
      <w:r w:rsidRPr="00E237FF">
        <w:rPr>
          <w:szCs w:val="28"/>
        </w:rPr>
        <w:t>в) премия.</w:t>
      </w:r>
    </w:p>
    <w:p w:rsidR="00F67ADC" w:rsidRPr="00E237FF" w:rsidRDefault="00F67ADC" w:rsidP="00F67ADC">
      <w:pPr>
        <w:jc w:val="both"/>
        <w:rPr>
          <w:szCs w:val="28"/>
        </w:rPr>
      </w:pPr>
      <w:r w:rsidRPr="00E237FF">
        <w:rPr>
          <w:szCs w:val="28"/>
        </w:rPr>
        <w:t xml:space="preserve">          2.3. Размер должностного оклада, ежемесячные и иные дополнительные выплаты главы сельского поселения устанавливаются решением Совета сельского поселения «Зимстан»  (далее – Совет сельского поселения).</w:t>
      </w:r>
      <w:r w:rsidRPr="00E237FF">
        <w:rPr>
          <w:rFonts w:ascii="Arial" w:hAnsi="Arial" w:cs="Arial"/>
          <w:color w:val="2D2D2D"/>
          <w:spacing w:val="2"/>
          <w:sz w:val="21"/>
          <w:szCs w:val="21"/>
        </w:rPr>
        <w:br/>
      </w:r>
      <w:r w:rsidRPr="00E237FF">
        <w:rPr>
          <w:color w:val="2D2D2D"/>
          <w:spacing w:val="2"/>
          <w:szCs w:val="28"/>
          <w:shd w:val="clear" w:color="auto" w:fill="FFFFFF"/>
        </w:rPr>
        <w:lastRenderedPageBreak/>
        <w:t xml:space="preserve">        2.4. </w:t>
      </w:r>
      <w:r w:rsidRPr="00E237FF">
        <w:rPr>
          <w:szCs w:val="28"/>
        </w:rPr>
        <w:t>Должностной оклад главы сельского поселения   устанавливается в размере согласно приложению 1</w:t>
      </w:r>
      <w:r w:rsidRPr="00E237FF">
        <w:rPr>
          <w:sz w:val="24"/>
          <w:szCs w:val="24"/>
        </w:rPr>
        <w:t xml:space="preserve"> </w:t>
      </w:r>
      <w:r w:rsidRPr="00E237FF">
        <w:rPr>
          <w:szCs w:val="28"/>
        </w:rPr>
        <w:t>настоящего Положения      в зависимости от численности постоянного населения, проживающего на территории сельского поселения «Зимстан» (далее - сельское поселение), на последнюю 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должностной оклад устанавливается в ином размере с начала финансового года, следующего за годом, в котором произошло соответствующее изменение.</w:t>
      </w:r>
    </w:p>
    <w:p w:rsidR="00F67ADC" w:rsidRPr="00E237FF" w:rsidRDefault="00F67ADC" w:rsidP="00F67ADC">
      <w:pPr>
        <w:autoSpaceDE w:val="0"/>
        <w:autoSpaceDN w:val="0"/>
        <w:adjustRightInd w:val="0"/>
        <w:ind w:firstLine="709"/>
        <w:jc w:val="both"/>
        <w:rPr>
          <w:szCs w:val="28"/>
        </w:rPr>
      </w:pPr>
      <w:proofErr w:type="gramStart"/>
      <w:r w:rsidRPr="00E237FF">
        <w:rPr>
          <w:szCs w:val="28"/>
        </w:rPr>
        <w:t>В случае уменьшения численности населения сельского поселения до уровня ниже границ, установленных для группы сельского поселения, размер должностного  оклада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w:t>
      </w:r>
      <w:r w:rsidRPr="00E237FF">
        <w:rPr>
          <w:sz w:val="24"/>
          <w:szCs w:val="24"/>
        </w:rPr>
        <w:t xml:space="preserve"> </w:t>
      </w:r>
      <w:r w:rsidRPr="00E237FF">
        <w:rPr>
          <w:szCs w:val="28"/>
        </w:rPr>
        <w:t>главы сельского поселения, установленного постановлением Правительства Республики Коми</w:t>
      </w:r>
      <w:r w:rsidRPr="00E237FF">
        <w:rPr>
          <w:sz w:val="24"/>
          <w:szCs w:val="24"/>
        </w:rPr>
        <w:t xml:space="preserve"> </w:t>
      </w:r>
      <w:r w:rsidRPr="00E237FF">
        <w:rPr>
          <w:szCs w:val="28"/>
        </w:rPr>
        <w:t>от  9 ноября 2012 г. N 480 «О нормативах формирования в Республике Коми</w:t>
      </w:r>
      <w:proofErr w:type="gramEnd"/>
      <w:r w:rsidRPr="00E237FF">
        <w:rPr>
          <w:szCs w:val="28"/>
        </w:rPr>
        <w:t xml:space="preserve">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w:t>
      </w:r>
    </w:p>
    <w:p w:rsidR="00F67ADC" w:rsidRPr="00E237FF" w:rsidRDefault="00F67ADC" w:rsidP="00F67ADC">
      <w:pPr>
        <w:autoSpaceDE w:val="0"/>
        <w:autoSpaceDN w:val="0"/>
        <w:adjustRightInd w:val="0"/>
        <w:ind w:firstLine="709"/>
        <w:jc w:val="both"/>
        <w:rPr>
          <w:szCs w:val="28"/>
        </w:rPr>
      </w:pPr>
      <w:r w:rsidRPr="00E237FF">
        <w:rPr>
          <w:szCs w:val="28"/>
        </w:rPr>
        <w:t>2.5. Размеры должностных окладов, установленные настоящим решением Совета сельского поселения (приложение 1 к настоящему Положению), подлежат изменению (индексации) в сроки и размерах, установленных для изменения (индексации) окладов денежного содержания по должностям государственной гражданской службы Республики Коми.</w:t>
      </w:r>
    </w:p>
    <w:p w:rsidR="00F67ADC" w:rsidRPr="00E237FF" w:rsidRDefault="00F67ADC" w:rsidP="00F67ADC">
      <w:pPr>
        <w:widowControl w:val="0"/>
        <w:ind w:firstLine="709"/>
        <w:jc w:val="both"/>
        <w:rPr>
          <w:szCs w:val="28"/>
        </w:rPr>
      </w:pPr>
      <w:r w:rsidRPr="00E237FF">
        <w:rPr>
          <w:szCs w:val="28"/>
        </w:rPr>
        <w:t>2.6. При увеличении (индексации) размера должностного оклада главы сельского поселения  его размер подлежит округлению до целого рубля в сторону увеличения.</w:t>
      </w:r>
    </w:p>
    <w:p w:rsidR="00F67ADC" w:rsidRPr="00E237FF" w:rsidRDefault="00F67ADC" w:rsidP="00F67ADC">
      <w:pPr>
        <w:widowControl w:val="0"/>
        <w:ind w:firstLine="709"/>
        <w:jc w:val="both"/>
        <w:rPr>
          <w:szCs w:val="28"/>
        </w:rPr>
      </w:pPr>
      <w:r w:rsidRPr="00E237FF">
        <w:rPr>
          <w:szCs w:val="28"/>
        </w:rPr>
        <w:t>2.7. Выплата денежного содержания главы сельского поселения осуществляется два раза в месяц:</w:t>
      </w:r>
    </w:p>
    <w:p w:rsidR="00F67ADC" w:rsidRPr="00BC24A5" w:rsidRDefault="00F67ADC" w:rsidP="00F67ADC">
      <w:pPr>
        <w:widowControl w:val="0"/>
        <w:ind w:firstLine="709"/>
        <w:jc w:val="both"/>
        <w:rPr>
          <w:szCs w:val="28"/>
        </w:rPr>
      </w:pPr>
      <w:r w:rsidRPr="00BC24A5">
        <w:rPr>
          <w:szCs w:val="28"/>
        </w:rPr>
        <w:t xml:space="preserve"> 25 числа  текущего месяца выплачивается аванс;</w:t>
      </w:r>
    </w:p>
    <w:p w:rsidR="00F67ADC" w:rsidRPr="00E237FF" w:rsidRDefault="00F67ADC" w:rsidP="00F67ADC">
      <w:pPr>
        <w:widowControl w:val="0"/>
        <w:ind w:firstLine="709"/>
        <w:jc w:val="both"/>
        <w:rPr>
          <w:szCs w:val="28"/>
          <w:u w:val="single"/>
        </w:rPr>
      </w:pPr>
      <w:r w:rsidRPr="00BC24A5">
        <w:rPr>
          <w:szCs w:val="28"/>
        </w:rPr>
        <w:t xml:space="preserve"> 10 числа </w:t>
      </w:r>
      <w:r w:rsidRPr="00E237FF">
        <w:rPr>
          <w:szCs w:val="28"/>
        </w:rPr>
        <w:t xml:space="preserve">месяца, следующего за </w:t>
      </w:r>
      <w:proofErr w:type="gramStart"/>
      <w:r w:rsidRPr="00E237FF">
        <w:rPr>
          <w:szCs w:val="28"/>
        </w:rPr>
        <w:t>отработанным</w:t>
      </w:r>
      <w:proofErr w:type="gramEnd"/>
      <w:r w:rsidRPr="00E237FF">
        <w:rPr>
          <w:szCs w:val="28"/>
        </w:rPr>
        <w:t>, производится окончательный расчет.</w:t>
      </w:r>
    </w:p>
    <w:p w:rsidR="00F67ADC" w:rsidRPr="00E237FF" w:rsidRDefault="00F67ADC" w:rsidP="00F67ADC">
      <w:pPr>
        <w:widowControl w:val="0"/>
        <w:ind w:firstLine="540"/>
        <w:jc w:val="both"/>
        <w:rPr>
          <w:szCs w:val="28"/>
        </w:rPr>
      </w:pPr>
    </w:p>
    <w:p w:rsidR="00F67ADC" w:rsidRPr="00E237FF" w:rsidRDefault="00F67ADC" w:rsidP="00F67ADC">
      <w:pPr>
        <w:widowControl w:val="0"/>
        <w:jc w:val="center"/>
        <w:outlineLvl w:val="2"/>
        <w:rPr>
          <w:b/>
          <w:szCs w:val="28"/>
        </w:rPr>
      </w:pPr>
      <w:r w:rsidRPr="00E237FF">
        <w:rPr>
          <w:b/>
          <w:szCs w:val="28"/>
        </w:rPr>
        <w:t xml:space="preserve"> 3. Фонд оплаты труда </w:t>
      </w:r>
    </w:p>
    <w:p w:rsidR="00F67ADC" w:rsidRPr="00E237FF" w:rsidRDefault="00F67ADC" w:rsidP="00F67ADC">
      <w:pPr>
        <w:widowControl w:val="0"/>
        <w:ind w:firstLine="540"/>
        <w:jc w:val="both"/>
        <w:rPr>
          <w:szCs w:val="28"/>
        </w:rPr>
      </w:pPr>
    </w:p>
    <w:p w:rsidR="00F67ADC" w:rsidRPr="00E237FF" w:rsidRDefault="00F67ADC" w:rsidP="00F67ADC">
      <w:pPr>
        <w:widowControl w:val="0"/>
        <w:ind w:firstLine="540"/>
        <w:jc w:val="both"/>
        <w:rPr>
          <w:szCs w:val="28"/>
        </w:rPr>
      </w:pPr>
      <w:bookmarkStart w:id="1" w:name="Par827"/>
      <w:bookmarkEnd w:id="1"/>
      <w:r w:rsidRPr="00E237FF">
        <w:rPr>
          <w:szCs w:val="28"/>
        </w:rPr>
        <w:t>3.1. При формировании фонда оплаты труда сверх суммы средств, направляемых для выплаты должностного оклада главы сельского поселения, предусматриваются средства на выплату (в расчете на финансовый год):</w:t>
      </w:r>
    </w:p>
    <w:p w:rsidR="00F67ADC" w:rsidRPr="00E237FF" w:rsidRDefault="00F67ADC" w:rsidP="00F67ADC">
      <w:pPr>
        <w:autoSpaceDE w:val="0"/>
        <w:autoSpaceDN w:val="0"/>
        <w:adjustRightInd w:val="0"/>
        <w:jc w:val="both"/>
        <w:rPr>
          <w:szCs w:val="28"/>
        </w:rPr>
      </w:pPr>
      <w:r w:rsidRPr="00E237FF">
        <w:rPr>
          <w:szCs w:val="28"/>
        </w:rPr>
        <w:t xml:space="preserve">       1) ежемесячного денежного поощрения в размере, установленном согласно приложению 2 настоящего Положения;</w:t>
      </w:r>
    </w:p>
    <w:p w:rsidR="00F67ADC" w:rsidRPr="00E237FF" w:rsidRDefault="00F67ADC" w:rsidP="00F67ADC">
      <w:pPr>
        <w:autoSpaceDE w:val="0"/>
        <w:autoSpaceDN w:val="0"/>
        <w:adjustRightInd w:val="0"/>
        <w:jc w:val="both"/>
        <w:rPr>
          <w:szCs w:val="28"/>
        </w:rPr>
      </w:pPr>
      <w:r w:rsidRPr="00E237FF">
        <w:rPr>
          <w:szCs w:val="28"/>
        </w:rPr>
        <w:t xml:space="preserve">        2) ежемесячной процентной надбавки к должностному окладу за работу со сведениями, составляющими государственную тайну,</w:t>
      </w:r>
      <w:r w:rsidRPr="00E237FF">
        <w:rPr>
          <w:rFonts w:ascii="Arial" w:hAnsi="Arial" w:cs="Arial"/>
          <w:sz w:val="20"/>
        </w:rPr>
        <w:t xml:space="preserve"> - </w:t>
      </w:r>
      <w:r w:rsidRPr="00E237FF">
        <w:rPr>
          <w:szCs w:val="28"/>
        </w:rPr>
        <w:t>в размере не более полутора должностных окладов;</w:t>
      </w:r>
    </w:p>
    <w:p w:rsidR="00F67ADC" w:rsidRPr="00E237FF" w:rsidRDefault="00F67ADC" w:rsidP="00F67ADC">
      <w:pPr>
        <w:autoSpaceDE w:val="0"/>
        <w:autoSpaceDN w:val="0"/>
        <w:adjustRightInd w:val="0"/>
        <w:ind w:firstLine="540"/>
        <w:jc w:val="both"/>
        <w:rPr>
          <w:szCs w:val="28"/>
        </w:rPr>
      </w:pPr>
      <w:r w:rsidRPr="00E237FF">
        <w:rPr>
          <w:szCs w:val="28"/>
        </w:rPr>
        <w:lastRenderedPageBreak/>
        <w:t>3) премии - в размере не более трех должностных окладов с учетом ежемесячной процентной надбавки за работу со сведениями, составляющими государственную тайну.</w:t>
      </w:r>
    </w:p>
    <w:p w:rsidR="00F67ADC" w:rsidRPr="00E237FF" w:rsidRDefault="00F67ADC" w:rsidP="00F67ADC">
      <w:pPr>
        <w:autoSpaceDE w:val="0"/>
        <w:autoSpaceDN w:val="0"/>
        <w:adjustRightInd w:val="0"/>
        <w:ind w:firstLine="540"/>
        <w:jc w:val="both"/>
        <w:rPr>
          <w:szCs w:val="28"/>
        </w:rPr>
      </w:pPr>
      <w:r w:rsidRPr="00E237FF">
        <w:rPr>
          <w:szCs w:val="28"/>
        </w:rPr>
        <w:t>3.2. Фонд оплаты труда формируется также за счет средств:</w:t>
      </w:r>
    </w:p>
    <w:p w:rsidR="00F67ADC" w:rsidRPr="00E237FF" w:rsidRDefault="00F67ADC" w:rsidP="00F67ADC">
      <w:pPr>
        <w:autoSpaceDE w:val="0"/>
        <w:autoSpaceDN w:val="0"/>
        <w:adjustRightInd w:val="0"/>
        <w:ind w:firstLine="540"/>
        <w:jc w:val="both"/>
        <w:rPr>
          <w:szCs w:val="28"/>
        </w:rPr>
      </w:pPr>
      <w:r w:rsidRPr="00E237FF">
        <w:rPr>
          <w:szCs w:val="28"/>
        </w:rPr>
        <w:t>1) на выплату районного коэффициента, процентной надбавки к денежному содержанию за стаж работы в районах Крайнего Севера и приравненных к ним местностях;</w:t>
      </w:r>
    </w:p>
    <w:p w:rsidR="00F67ADC" w:rsidRPr="00E237FF" w:rsidRDefault="00F67ADC" w:rsidP="00F67ADC">
      <w:pPr>
        <w:autoSpaceDE w:val="0"/>
        <w:autoSpaceDN w:val="0"/>
        <w:adjustRightInd w:val="0"/>
        <w:ind w:firstLine="540"/>
        <w:jc w:val="both"/>
        <w:rPr>
          <w:szCs w:val="28"/>
        </w:rPr>
      </w:pPr>
      <w:r w:rsidRPr="00E237FF">
        <w:rPr>
          <w:szCs w:val="28"/>
        </w:rPr>
        <w:t>2) на иные выплаты, предусмотренные федеральными законами и иными нормативными правовыми актами.</w:t>
      </w:r>
    </w:p>
    <w:p w:rsidR="00F67ADC" w:rsidRPr="00E237FF" w:rsidRDefault="00F67ADC" w:rsidP="00F67ADC">
      <w:pPr>
        <w:widowControl w:val="0"/>
        <w:autoSpaceDE w:val="0"/>
        <w:autoSpaceDN w:val="0"/>
        <w:jc w:val="center"/>
        <w:outlineLvl w:val="1"/>
        <w:rPr>
          <w:b/>
          <w:szCs w:val="28"/>
        </w:rPr>
      </w:pPr>
    </w:p>
    <w:p w:rsidR="00F67ADC" w:rsidRPr="00E237FF" w:rsidRDefault="00F67ADC" w:rsidP="00F67ADC">
      <w:pPr>
        <w:widowControl w:val="0"/>
        <w:autoSpaceDE w:val="0"/>
        <w:autoSpaceDN w:val="0"/>
        <w:jc w:val="center"/>
        <w:outlineLvl w:val="1"/>
        <w:rPr>
          <w:b/>
          <w:szCs w:val="28"/>
        </w:rPr>
      </w:pPr>
      <w:r w:rsidRPr="00E237FF">
        <w:rPr>
          <w:b/>
          <w:szCs w:val="28"/>
        </w:rPr>
        <w:t>4. Порядок установления и выплаты ежемесячного денежного поощрения</w:t>
      </w:r>
    </w:p>
    <w:p w:rsidR="00F67ADC" w:rsidRPr="00E237FF" w:rsidRDefault="00F67ADC" w:rsidP="00F67ADC">
      <w:pPr>
        <w:widowControl w:val="0"/>
        <w:autoSpaceDE w:val="0"/>
        <w:autoSpaceDN w:val="0"/>
        <w:rPr>
          <w:szCs w:val="28"/>
        </w:rPr>
      </w:pPr>
    </w:p>
    <w:p w:rsidR="00F67ADC" w:rsidRPr="00E237FF" w:rsidRDefault="00F67ADC" w:rsidP="00F67ADC">
      <w:pPr>
        <w:autoSpaceDE w:val="0"/>
        <w:autoSpaceDN w:val="0"/>
        <w:adjustRightInd w:val="0"/>
        <w:jc w:val="both"/>
        <w:rPr>
          <w:szCs w:val="28"/>
        </w:rPr>
      </w:pPr>
      <w:r w:rsidRPr="00E237FF">
        <w:rPr>
          <w:szCs w:val="28"/>
        </w:rPr>
        <w:t xml:space="preserve">           4.1. </w:t>
      </w:r>
      <w:r w:rsidRPr="00E237FF">
        <w:rPr>
          <w:bCs/>
          <w:szCs w:val="28"/>
        </w:rPr>
        <w:t xml:space="preserve">Ежемесячное денежное поощрение является гарантированной выплатой, независящей от результатов работы, </w:t>
      </w:r>
      <w:r w:rsidRPr="00E237FF">
        <w:rPr>
          <w:szCs w:val="28"/>
        </w:rPr>
        <w:t xml:space="preserve">устанавливается в размере </w:t>
      </w:r>
      <w:r w:rsidRPr="00E237FF">
        <w:rPr>
          <w:bCs/>
          <w:szCs w:val="28"/>
        </w:rPr>
        <w:t>согласно приложению  2</w:t>
      </w:r>
      <w:r w:rsidRPr="00E237FF">
        <w:rPr>
          <w:szCs w:val="28"/>
        </w:rPr>
        <w:t xml:space="preserve"> </w:t>
      </w:r>
      <w:r w:rsidRPr="00E237FF">
        <w:rPr>
          <w:bCs/>
          <w:szCs w:val="28"/>
        </w:rPr>
        <w:t>настоящего Положения.</w:t>
      </w:r>
      <w:r w:rsidRPr="00E237FF">
        <w:rPr>
          <w:szCs w:val="28"/>
        </w:rPr>
        <w:t xml:space="preserve"> Размер ежемесячного денежного поощрения устанавливается в зависимости от численности постоянного населения, проживающего на территории сельского поселения, на последнюю отчетную дату по данным территориального органа статистики (тыс. человек). При изменении численности населения, проживающего на территории сельского поселения, влекущем отнесение сельского поселения к другой группе по оплате труда, ежемесячное денежное поощрение устанавливается  в ином размере с начала финансового года, следующего за годом, в котором произошло соответствующее изменение.</w:t>
      </w:r>
    </w:p>
    <w:p w:rsidR="00F67ADC" w:rsidRPr="00E237FF" w:rsidRDefault="00F67ADC" w:rsidP="00F67ADC">
      <w:pPr>
        <w:autoSpaceDE w:val="0"/>
        <w:autoSpaceDN w:val="0"/>
        <w:adjustRightInd w:val="0"/>
        <w:jc w:val="both"/>
        <w:rPr>
          <w:szCs w:val="28"/>
        </w:rPr>
      </w:pPr>
      <w:r w:rsidRPr="00E237FF">
        <w:rPr>
          <w:szCs w:val="28"/>
        </w:rPr>
        <w:t xml:space="preserve">            </w:t>
      </w:r>
      <w:proofErr w:type="gramStart"/>
      <w:r w:rsidRPr="00E237FF">
        <w:rPr>
          <w:szCs w:val="28"/>
        </w:rPr>
        <w:t>В случае уменьшения численности населения сельского поселения до уровня ниже границ, установленных для группы сельского поселения, размер ежемесячного денежного поощрения главы сельского поселения сохраняется до окончания срока исполнения его полномочий при условии, что соблюдается норматив формирования расходов на оплату труда главы сельского поселения, установленный постановлением Правительства Республики Коми от  9 ноября 2012 г. N 480 «О нормативах формирования в Республике</w:t>
      </w:r>
      <w:proofErr w:type="gramEnd"/>
      <w:r w:rsidRPr="00E237FF">
        <w:rPr>
          <w:szCs w:val="28"/>
        </w:rPr>
        <w:t xml:space="preserve"> Коми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замещающих должности муниципальной службы в органах местного самоуправления поселений». </w:t>
      </w:r>
    </w:p>
    <w:p w:rsidR="00F67ADC" w:rsidRPr="00E237FF" w:rsidRDefault="00F67ADC" w:rsidP="00F67ADC">
      <w:pPr>
        <w:autoSpaceDE w:val="0"/>
        <w:autoSpaceDN w:val="0"/>
        <w:adjustRightInd w:val="0"/>
        <w:jc w:val="both"/>
        <w:rPr>
          <w:szCs w:val="28"/>
        </w:rPr>
      </w:pPr>
      <w:r w:rsidRPr="00E237FF">
        <w:rPr>
          <w:szCs w:val="28"/>
        </w:rPr>
        <w:t xml:space="preserve">         4.2. Денежное поощрение главе сельского поселения выплачивается ежемесячно за фактически отработанное время в расчетном месяце одновременно с денежным содержанием за истекший период.</w:t>
      </w:r>
    </w:p>
    <w:p w:rsidR="00F67ADC" w:rsidRPr="00E237FF" w:rsidRDefault="00F67ADC" w:rsidP="00F67ADC">
      <w:pPr>
        <w:widowControl w:val="0"/>
        <w:autoSpaceDE w:val="0"/>
        <w:autoSpaceDN w:val="0"/>
        <w:ind w:firstLine="540"/>
        <w:jc w:val="both"/>
        <w:rPr>
          <w:szCs w:val="28"/>
        </w:rPr>
      </w:pPr>
      <w:r w:rsidRPr="00E237FF">
        <w:rPr>
          <w:szCs w:val="28"/>
        </w:rPr>
        <w:tab/>
      </w:r>
    </w:p>
    <w:p w:rsidR="00F67ADC" w:rsidRPr="00E237FF" w:rsidRDefault="00F67ADC" w:rsidP="00F67ADC">
      <w:pPr>
        <w:widowControl w:val="0"/>
        <w:autoSpaceDE w:val="0"/>
        <w:autoSpaceDN w:val="0"/>
        <w:ind w:firstLine="540"/>
        <w:jc w:val="center"/>
        <w:rPr>
          <w:b/>
          <w:szCs w:val="28"/>
        </w:rPr>
      </w:pPr>
      <w:r w:rsidRPr="00E237FF">
        <w:rPr>
          <w:b/>
          <w:szCs w:val="28"/>
        </w:rPr>
        <w:t>5. Порядок установления и выплаты ежемесячной процентной надбавки к должностному окладу за работу со сведениями, составляющими государственную тайну</w:t>
      </w:r>
    </w:p>
    <w:p w:rsidR="00F67ADC" w:rsidRPr="00E237FF" w:rsidRDefault="00F67ADC" w:rsidP="00F67ADC">
      <w:pPr>
        <w:autoSpaceDE w:val="0"/>
        <w:autoSpaceDN w:val="0"/>
        <w:adjustRightInd w:val="0"/>
        <w:ind w:firstLine="540"/>
        <w:jc w:val="both"/>
        <w:rPr>
          <w:rFonts w:eastAsia="Calibri"/>
          <w:b/>
          <w:szCs w:val="28"/>
          <w:lang w:eastAsia="en-US"/>
        </w:rPr>
      </w:pPr>
    </w:p>
    <w:p w:rsidR="00F67ADC" w:rsidRPr="00E237FF" w:rsidRDefault="00F67ADC" w:rsidP="00F67ADC">
      <w:pPr>
        <w:autoSpaceDE w:val="0"/>
        <w:autoSpaceDN w:val="0"/>
        <w:adjustRightInd w:val="0"/>
        <w:ind w:firstLine="540"/>
        <w:jc w:val="both"/>
        <w:rPr>
          <w:szCs w:val="28"/>
        </w:rPr>
      </w:pPr>
      <w:r w:rsidRPr="00E237FF">
        <w:rPr>
          <w:rFonts w:eastAsia="Calibri"/>
          <w:szCs w:val="28"/>
          <w:lang w:eastAsia="en-US"/>
        </w:rPr>
        <w:lastRenderedPageBreak/>
        <w:t xml:space="preserve">5.1. </w:t>
      </w:r>
      <w:proofErr w:type="gramStart"/>
      <w:r w:rsidRPr="00E237FF">
        <w:rPr>
          <w:rFonts w:eastAsia="Calibri"/>
          <w:szCs w:val="28"/>
          <w:lang w:eastAsia="en-US"/>
        </w:rPr>
        <w:t>Ежемесячная процентная надбавка к должностному окладу за работу со сведениями, составляющими государственную тайну, устанавливается и выплачивается в соответствии с Правилами выплаты процентных надбавок к должностному окладу (тарифной ставке), допущенных к государственной тайне на постоянной основе, и сотрудников структурных подразделений по защите государственной тайны, утвержденными постановлением Правительства Российской Федерации от 18.09.2006 № 573.</w:t>
      </w:r>
      <w:proofErr w:type="gramEnd"/>
    </w:p>
    <w:p w:rsidR="00F67ADC" w:rsidRPr="00E237FF" w:rsidRDefault="00F67ADC" w:rsidP="00F67ADC">
      <w:pPr>
        <w:autoSpaceDE w:val="0"/>
        <w:autoSpaceDN w:val="0"/>
        <w:adjustRightInd w:val="0"/>
        <w:ind w:firstLine="567"/>
        <w:contextualSpacing/>
        <w:jc w:val="both"/>
        <w:rPr>
          <w:szCs w:val="28"/>
        </w:rPr>
      </w:pPr>
      <w:r w:rsidRPr="00E237FF">
        <w:rPr>
          <w:szCs w:val="28"/>
        </w:rPr>
        <w:t>5.2. Надбавка выплачивается ежемесячно (со дня оформления допуска к государственной тайне) за фактически отработанное время в расчетном месяце одновременно с денежным содержанием за истекший период.</w:t>
      </w:r>
    </w:p>
    <w:p w:rsidR="00F67ADC" w:rsidRPr="00E237FF" w:rsidRDefault="00F67ADC" w:rsidP="00F67ADC">
      <w:pPr>
        <w:autoSpaceDE w:val="0"/>
        <w:autoSpaceDN w:val="0"/>
        <w:adjustRightInd w:val="0"/>
        <w:ind w:firstLine="540"/>
        <w:jc w:val="both"/>
        <w:rPr>
          <w:szCs w:val="28"/>
        </w:rPr>
      </w:pPr>
    </w:p>
    <w:p w:rsidR="00F67ADC" w:rsidRPr="00E237FF" w:rsidRDefault="00F67ADC" w:rsidP="00F67ADC">
      <w:pPr>
        <w:widowControl w:val="0"/>
        <w:autoSpaceDE w:val="0"/>
        <w:autoSpaceDN w:val="0"/>
        <w:ind w:firstLine="540"/>
        <w:jc w:val="both"/>
        <w:outlineLvl w:val="1"/>
        <w:rPr>
          <w:szCs w:val="28"/>
        </w:rPr>
      </w:pPr>
    </w:p>
    <w:p w:rsidR="00F67ADC" w:rsidRPr="00E237FF" w:rsidRDefault="00F67ADC" w:rsidP="00F67ADC">
      <w:pPr>
        <w:widowControl w:val="0"/>
        <w:jc w:val="center"/>
        <w:outlineLvl w:val="2"/>
        <w:rPr>
          <w:b/>
          <w:szCs w:val="28"/>
        </w:rPr>
      </w:pPr>
      <w:r w:rsidRPr="00E237FF">
        <w:rPr>
          <w:b/>
          <w:szCs w:val="28"/>
        </w:rPr>
        <w:t xml:space="preserve">6. Порядок выплаты премии </w:t>
      </w:r>
    </w:p>
    <w:p w:rsidR="00F67ADC" w:rsidRPr="00E237FF" w:rsidRDefault="00F67ADC" w:rsidP="00F67ADC">
      <w:pPr>
        <w:widowControl w:val="0"/>
        <w:jc w:val="center"/>
        <w:outlineLvl w:val="2"/>
        <w:rPr>
          <w:b/>
          <w:szCs w:val="28"/>
        </w:rPr>
      </w:pPr>
    </w:p>
    <w:p w:rsidR="00F67ADC" w:rsidRPr="00E237FF" w:rsidRDefault="00F67ADC" w:rsidP="00F67ADC">
      <w:pPr>
        <w:autoSpaceDE w:val="0"/>
        <w:autoSpaceDN w:val="0"/>
        <w:adjustRightInd w:val="0"/>
        <w:contextualSpacing/>
        <w:jc w:val="both"/>
        <w:rPr>
          <w:bCs/>
          <w:szCs w:val="28"/>
        </w:rPr>
      </w:pPr>
      <w:r w:rsidRPr="00E237FF">
        <w:rPr>
          <w:bCs/>
          <w:szCs w:val="28"/>
        </w:rPr>
        <w:t xml:space="preserve">        6.1.Премирование главы сельского поселения производится в целях  повышения материальной заинтересованности в добросовестном и качественном исполнении полномочий, повышении эффективности деятельности и уровня ответственности за решение вопросов местного значения сельского поселения.</w:t>
      </w:r>
    </w:p>
    <w:p w:rsidR="00F67ADC" w:rsidRPr="00E237FF" w:rsidRDefault="00F67ADC" w:rsidP="00F67ADC">
      <w:pPr>
        <w:autoSpaceDE w:val="0"/>
        <w:autoSpaceDN w:val="0"/>
        <w:adjustRightInd w:val="0"/>
        <w:contextualSpacing/>
        <w:jc w:val="both"/>
        <w:rPr>
          <w:bCs/>
          <w:szCs w:val="28"/>
        </w:rPr>
      </w:pPr>
      <w:r w:rsidRPr="00E237FF">
        <w:rPr>
          <w:bCs/>
          <w:szCs w:val="28"/>
        </w:rPr>
        <w:t xml:space="preserve">         6.2. Премирование</w:t>
      </w:r>
      <w:r w:rsidRPr="00E237FF">
        <w:rPr>
          <w:szCs w:val="28"/>
        </w:rPr>
        <w:t xml:space="preserve"> главы сельского поселения </w:t>
      </w:r>
      <w:r w:rsidRPr="00E237FF">
        <w:rPr>
          <w:bCs/>
          <w:szCs w:val="28"/>
        </w:rPr>
        <w:t>осуществляется решением Совета сельского поселения по результатам работы за  квартал. Размер премии устанавливается исходя из фактически отработанного времени в отчетном периоде.</w:t>
      </w:r>
    </w:p>
    <w:p w:rsidR="00F67ADC" w:rsidRPr="00E237FF" w:rsidRDefault="00F67ADC" w:rsidP="00F67ADC">
      <w:pPr>
        <w:autoSpaceDE w:val="0"/>
        <w:autoSpaceDN w:val="0"/>
        <w:adjustRightInd w:val="0"/>
        <w:spacing w:before="280"/>
        <w:ind w:firstLine="540"/>
        <w:contextualSpacing/>
        <w:jc w:val="both"/>
        <w:rPr>
          <w:bCs/>
          <w:szCs w:val="28"/>
        </w:rPr>
      </w:pPr>
      <w:bookmarkStart w:id="2" w:name="Par1"/>
      <w:bookmarkEnd w:id="2"/>
      <w:r w:rsidRPr="00E237FF">
        <w:rPr>
          <w:bCs/>
          <w:szCs w:val="28"/>
        </w:rPr>
        <w:t>6.3. По итогам первого, второго и третьего кварталов глава сельского поселения в срок до 10 числа месяца, следующего за отчетным кварталом, представляет Совету сельского поселения отчет по результатам деятельности  для принятия решения о премировании.</w:t>
      </w:r>
    </w:p>
    <w:p w:rsidR="00F67ADC" w:rsidRPr="00E237FF" w:rsidRDefault="00F67ADC" w:rsidP="00F67ADC">
      <w:pPr>
        <w:autoSpaceDE w:val="0"/>
        <w:autoSpaceDN w:val="0"/>
        <w:adjustRightInd w:val="0"/>
        <w:spacing w:before="280"/>
        <w:ind w:firstLine="540"/>
        <w:contextualSpacing/>
        <w:jc w:val="both"/>
        <w:rPr>
          <w:bCs/>
          <w:szCs w:val="28"/>
        </w:rPr>
      </w:pPr>
      <w:bookmarkStart w:id="3" w:name="Par2"/>
      <w:bookmarkEnd w:id="3"/>
      <w:r w:rsidRPr="00E237FF">
        <w:rPr>
          <w:bCs/>
          <w:szCs w:val="28"/>
        </w:rPr>
        <w:t>6.4. По итогам четвертого квартала глава сельского поселения в срок до 20 декабря текущего года представляет Совету сельского поселения отчет по результатам деятельности  для принятия решения о премировании.</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6.5. При принятии решения о  премировании главы сельского поселения учитывается:</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1) исполнение полномочий по решению вопросов местного значения сельского поселения;</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2) своевременная и качественная подготовка решений Совета сельского поселения, постановлений, распоряжений администрации сельского поселения  и ответов на обращения граждан;</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 xml:space="preserve">3) качественное и в срок представление ответов и материалов по запросам организаций и предприятий; </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4) отсутствие обоснованных жалоб и заявлений, связанных с трудовой деятельностью.</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6.6. Лишение или уменьшение размера премии осуществляется Советом сельского поселения  по следующим основаниям:</w:t>
      </w:r>
    </w:p>
    <w:p w:rsidR="00F67ADC" w:rsidRPr="00E237FF" w:rsidRDefault="00F67ADC" w:rsidP="00F67ADC">
      <w:pPr>
        <w:autoSpaceDE w:val="0"/>
        <w:autoSpaceDN w:val="0"/>
        <w:adjustRightInd w:val="0"/>
        <w:spacing w:before="280"/>
        <w:ind w:firstLine="540"/>
        <w:contextualSpacing/>
        <w:jc w:val="both"/>
        <w:rPr>
          <w:bCs/>
          <w:szCs w:val="28"/>
        </w:rPr>
      </w:pPr>
      <w:r w:rsidRPr="00E237FF">
        <w:rPr>
          <w:bCs/>
          <w:szCs w:val="28"/>
        </w:rPr>
        <w:t>1) невыполнение условий премирования, установленных настоящим Положением;</w:t>
      </w:r>
    </w:p>
    <w:p w:rsidR="00F67ADC" w:rsidRPr="00E237FF" w:rsidRDefault="00F67ADC" w:rsidP="00F67ADC">
      <w:pPr>
        <w:autoSpaceDE w:val="0"/>
        <w:autoSpaceDN w:val="0"/>
        <w:adjustRightInd w:val="0"/>
        <w:spacing w:before="280"/>
        <w:contextualSpacing/>
        <w:jc w:val="both"/>
        <w:rPr>
          <w:bCs/>
          <w:szCs w:val="28"/>
        </w:rPr>
      </w:pPr>
      <w:r w:rsidRPr="00E237FF">
        <w:rPr>
          <w:bCs/>
          <w:szCs w:val="28"/>
        </w:rPr>
        <w:lastRenderedPageBreak/>
        <w:t xml:space="preserve">       2) неисполнения без уважительных причин, возложенных полномочий.</w:t>
      </w:r>
    </w:p>
    <w:p w:rsidR="00F67ADC" w:rsidRPr="00E237FF" w:rsidRDefault="00F67ADC" w:rsidP="00F67ADC">
      <w:pPr>
        <w:autoSpaceDE w:val="0"/>
        <w:autoSpaceDN w:val="0"/>
        <w:adjustRightInd w:val="0"/>
        <w:spacing w:before="280"/>
        <w:ind w:firstLine="540"/>
        <w:contextualSpacing/>
        <w:jc w:val="both"/>
        <w:rPr>
          <w:szCs w:val="28"/>
        </w:rPr>
      </w:pPr>
      <w:r w:rsidRPr="00E237FF">
        <w:rPr>
          <w:bCs/>
          <w:szCs w:val="28"/>
        </w:rPr>
        <w:t>6.7. Решение о премировании главы сельского поселения, в том числе о размере премии, принимается Советом</w:t>
      </w:r>
      <w:r w:rsidRPr="00E237FF">
        <w:rPr>
          <w:szCs w:val="28"/>
        </w:rPr>
        <w:t xml:space="preserve"> </w:t>
      </w:r>
      <w:r w:rsidRPr="00E237FF">
        <w:rPr>
          <w:bCs/>
          <w:szCs w:val="28"/>
        </w:rPr>
        <w:t xml:space="preserve">сельского поселения в течение 7 дней со дня получения информации, указанной соответственно в </w:t>
      </w:r>
      <w:hyperlink w:anchor="Par1" w:history="1">
        <w:r w:rsidRPr="00E237FF">
          <w:rPr>
            <w:bCs/>
            <w:color w:val="0000FF"/>
            <w:szCs w:val="28"/>
          </w:rPr>
          <w:t>пунктах 6.3</w:t>
        </w:r>
      </w:hyperlink>
      <w:r w:rsidRPr="00E237FF">
        <w:rPr>
          <w:bCs/>
          <w:szCs w:val="28"/>
        </w:rPr>
        <w:t xml:space="preserve"> и 6.4 настоящего раздела и выплачивается в течение трех дней со дня принятия решения.</w:t>
      </w:r>
    </w:p>
    <w:p w:rsidR="00F67ADC" w:rsidRPr="00E237FF" w:rsidRDefault="00F67ADC" w:rsidP="00F67ADC">
      <w:pPr>
        <w:autoSpaceDE w:val="0"/>
        <w:autoSpaceDN w:val="0"/>
        <w:adjustRightInd w:val="0"/>
        <w:ind w:firstLine="539"/>
        <w:contextualSpacing/>
        <w:jc w:val="both"/>
        <w:rPr>
          <w:szCs w:val="28"/>
        </w:rPr>
      </w:pPr>
      <w:r w:rsidRPr="00E237FF">
        <w:rPr>
          <w:rFonts w:eastAsia="Calibri"/>
          <w:color w:val="000000"/>
          <w:szCs w:val="28"/>
          <w:lang w:eastAsia="en-US"/>
        </w:rPr>
        <w:t>6.8.</w:t>
      </w:r>
      <w:r w:rsidRPr="0084199B">
        <w:rPr>
          <w:rFonts w:ascii="Arial" w:hAnsi="Arial" w:cs="Arial"/>
          <w:color w:val="333333"/>
          <w:sz w:val="32"/>
          <w:szCs w:val="32"/>
          <w:shd w:val="clear" w:color="auto" w:fill="FFFFFF"/>
        </w:rPr>
        <w:t xml:space="preserve"> </w:t>
      </w:r>
      <w:r w:rsidRPr="0084199B">
        <w:rPr>
          <w:color w:val="333333"/>
          <w:szCs w:val="28"/>
          <w:shd w:val="clear" w:color="auto" w:fill="FFFFFF"/>
        </w:rPr>
        <w:t>При наличии экономии средств по фонду оплаты труда, сформированному за счет средств по фонду оплаты труда главы сельского поселения, фонду оплаты труда муниципальных служащих и немуниципальных служащих администрации сельского поселения, по решению Совета сельского поселения выплачивается полугодовая и (или) годовая премия главе сельского поселения в порядке, установленном настоящим Положением.</w:t>
      </w: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Default="00F67ADC" w:rsidP="00F67ADC">
      <w:pPr>
        <w:rPr>
          <w:szCs w:val="28"/>
        </w:rPr>
      </w:pPr>
    </w:p>
    <w:p w:rsidR="00F67ADC" w:rsidRPr="00E237FF" w:rsidRDefault="00F67ADC" w:rsidP="00F67ADC">
      <w:pPr>
        <w:rPr>
          <w:szCs w:val="28"/>
        </w:rPr>
      </w:pPr>
      <w:bookmarkStart w:id="4" w:name="_GoBack"/>
      <w:bookmarkEnd w:id="4"/>
    </w:p>
    <w:p w:rsidR="00F67ADC" w:rsidRPr="00E237FF" w:rsidRDefault="00F67ADC" w:rsidP="00F67ADC">
      <w:pPr>
        <w:widowControl w:val="0"/>
        <w:autoSpaceDE w:val="0"/>
        <w:autoSpaceDN w:val="0"/>
        <w:jc w:val="center"/>
        <w:outlineLvl w:val="0"/>
        <w:rPr>
          <w:szCs w:val="28"/>
        </w:rPr>
      </w:pPr>
      <w:r w:rsidRPr="00E237FF">
        <w:rPr>
          <w:szCs w:val="28"/>
        </w:rPr>
        <w:t xml:space="preserve">                                                                                                   Приложение 1</w:t>
      </w:r>
    </w:p>
    <w:p w:rsidR="00F67ADC" w:rsidRPr="00E237FF" w:rsidRDefault="00F67ADC" w:rsidP="00F67ADC">
      <w:pPr>
        <w:widowControl w:val="0"/>
        <w:tabs>
          <w:tab w:val="left" w:pos="7125"/>
          <w:tab w:val="right" w:pos="9355"/>
        </w:tabs>
        <w:outlineLvl w:val="1"/>
        <w:rPr>
          <w:szCs w:val="28"/>
        </w:rPr>
      </w:pPr>
      <w:r w:rsidRPr="00E237FF">
        <w:rPr>
          <w:szCs w:val="28"/>
        </w:rPr>
        <w:t xml:space="preserve">                                                                                                      </w:t>
      </w:r>
      <w:r>
        <w:rPr>
          <w:szCs w:val="28"/>
        </w:rPr>
        <w:t xml:space="preserve">   </w:t>
      </w:r>
      <w:r w:rsidRPr="00E237FF">
        <w:rPr>
          <w:szCs w:val="28"/>
        </w:rPr>
        <w:t xml:space="preserve">   к Положению</w:t>
      </w:r>
    </w:p>
    <w:p w:rsidR="00F67ADC" w:rsidRPr="00E237FF" w:rsidRDefault="00F67ADC" w:rsidP="00F67ADC">
      <w:pPr>
        <w:widowControl w:val="0"/>
        <w:autoSpaceDE w:val="0"/>
        <w:autoSpaceDN w:val="0"/>
        <w:jc w:val="right"/>
        <w:rPr>
          <w:szCs w:val="28"/>
        </w:rPr>
      </w:pPr>
    </w:p>
    <w:p w:rsidR="00F67ADC" w:rsidRPr="00E237FF" w:rsidRDefault="00F67ADC" w:rsidP="00F67ADC">
      <w:pPr>
        <w:widowControl w:val="0"/>
        <w:tabs>
          <w:tab w:val="left" w:pos="7951"/>
        </w:tabs>
        <w:autoSpaceDE w:val="0"/>
        <w:autoSpaceDN w:val="0"/>
        <w:rPr>
          <w:szCs w:val="28"/>
        </w:rPr>
      </w:pPr>
    </w:p>
    <w:p w:rsidR="00F67ADC" w:rsidRPr="00E237FF" w:rsidRDefault="00F67ADC" w:rsidP="00F67ADC">
      <w:pPr>
        <w:widowControl w:val="0"/>
        <w:autoSpaceDE w:val="0"/>
        <w:autoSpaceDN w:val="0"/>
        <w:jc w:val="center"/>
        <w:rPr>
          <w:b/>
          <w:szCs w:val="28"/>
        </w:rPr>
      </w:pPr>
    </w:p>
    <w:p w:rsidR="00F67ADC" w:rsidRPr="00E237FF" w:rsidRDefault="00F67ADC" w:rsidP="00F67ADC">
      <w:pPr>
        <w:widowControl w:val="0"/>
        <w:jc w:val="center"/>
        <w:rPr>
          <w:b/>
          <w:bCs/>
          <w:szCs w:val="28"/>
        </w:rPr>
      </w:pPr>
      <w:r w:rsidRPr="00E237FF">
        <w:rPr>
          <w:b/>
          <w:szCs w:val="28"/>
        </w:rPr>
        <w:t>Размер должностного оклада главы сельского поселения «Зимстан»</w:t>
      </w:r>
    </w:p>
    <w:p w:rsidR="00F67ADC" w:rsidRPr="00E237FF" w:rsidRDefault="00F67ADC" w:rsidP="00F67ADC">
      <w:pPr>
        <w:widowControl w:val="0"/>
        <w:jc w:val="center"/>
        <w:rPr>
          <w:szCs w:val="28"/>
        </w:rPr>
      </w:pPr>
    </w:p>
    <w:p w:rsidR="00F67ADC" w:rsidRPr="00E237FF" w:rsidRDefault="00F67ADC" w:rsidP="00F67ADC">
      <w:pPr>
        <w:widowControl w:val="0"/>
        <w:jc w:val="center"/>
        <w:rPr>
          <w:rFonts w:eastAsia="Calibri"/>
          <w:szCs w:val="28"/>
          <w:lang w:eastAsia="en-US"/>
        </w:rPr>
      </w:pPr>
    </w:p>
    <w:p w:rsidR="00F67ADC" w:rsidRPr="00E237FF" w:rsidRDefault="00F67ADC" w:rsidP="00F67ADC">
      <w:pPr>
        <w:widowControl w:val="0"/>
        <w:autoSpaceDE w:val="0"/>
        <w:autoSpaceDN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3118"/>
      </w:tblGrid>
      <w:tr w:rsidR="00F67ADC" w:rsidRPr="00E237FF" w:rsidTr="004C35CF">
        <w:tc>
          <w:tcPr>
            <w:tcW w:w="6016" w:type="dxa"/>
          </w:tcPr>
          <w:p w:rsidR="00F67ADC" w:rsidRPr="00E237FF" w:rsidRDefault="00F67ADC" w:rsidP="004C35CF">
            <w:pPr>
              <w:widowControl w:val="0"/>
              <w:autoSpaceDE w:val="0"/>
              <w:autoSpaceDN w:val="0"/>
              <w:jc w:val="center"/>
              <w:rPr>
                <w:szCs w:val="28"/>
              </w:rPr>
            </w:pPr>
            <w:r w:rsidRPr="00E237FF">
              <w:rPr>
                <w:szCs w:val="28"/>
              </w:rPr>
              <w:t>Наименование должности</w:t>
            </w:r>
          </w:p>
        </w:tc>
        <w:tc>
          <w:tcPr>
            <w:tcW w:w="3118" w:type="dxa"/>
          </w:tcPr>
          <w:p w:rsidR="00F67ADC" w:rsidRPr="00E237FF" w:rsidRDefault="00F67ADC" w:rsidP="004C35CF">
            <w:pPr>
              <w:widowControl w:val="0"/>
              <w:autoSpaceDE w:val="0"/>
              <w:autoSpaceDN w:val="0"/>
              <w:jc w:val="center"/>
              <w:rPr>
                <w:szCs w:val="28"/>
              </w:rPr>
            </w:pPr>
            <w:r w:rsidRPr="00E237FF">
              <w:rPr>
                <w:szCs w:val="28"/>
              </w:rPr>
              <w:t>Размер должностного оклада в месяц (в рублях)</w:t>
            </w:r>
          </w:p>
        </w:tc>
      </w:tr>
      <w:tr w:rsidR="00F67ADC" w:rsidRPr="00E237FF" w:rsidTr="004C35CF">
        <w:tc>
          <w:tcPr>
            <w:tcW w:w="6016" w:type="dxa"/>
          </w:tcPr>
          <w:p w:rsidR="00F67ADC" w:rsidRPr="00E237FF" w:rsidRDefault="00F67ADC" w:rsidP="004C35CF">
            <w:pPr>
              <w:widowControl w:val="0"/>
              <w:autoSpaceDE w:val="0"/>
              <w:autoSpaceDN w:val="0"/>
              <w:jc w:val="center"/>
              <w:outlineLvl w:val="1"/>
              <w:rPr>
                <w:szCs w:val="28"/>
              </w:rPr>
            </w:pPr>
          </w:p>
        </w:tc>
        <w:tc>
          <w:tcPr>
            <w:tcW w:w="3118" w:type="dxa"/>
          </w:tcPr>
          <w:p w:rsidR="00F67ADC" w:rsidRPr="00E237FF" w:rsidRDefault="00F67ADC" w:rsidP="004C35CF">
            <w:pPr>
              <w:widowControl w:val="0"/>
              <w:autoSpaceDE w:val="0"/>
              <w:autoSpaceDN w:val="0"/>
              <w:jc w:val="center"/>
              <w:outlineLvl w:val="1"/>
              <w:rPr>
                <w:szCs w:val="28"/>
              </w:rPr>
            </w:pPr>
            <w:r w:rsidRPr="00E237FF">
              <w:rPr>
                <w:szCs w:val="28"/>
              </w:rPr>
              <w:t xml:space="preserve"> от 1 тыс.</w:t>
            </w:r>
          </w:p>
          <w:p w:rsidR="00F67ADC" w:rsidRPr="00E237FF" w:rsidRDefault="00F67ADC" w:rsidP="004C35CF">
            <w:pPr>
              <w:widowControl w:val="0"/>
              <w:autoSpaceDE w:val="0"/>
              <w:autoSpaceDN w:val="0"/>
              <w:jc w:val="center"/>
              <w:outlineLvl w:val="1"/>
              <w:rPr>
                <w:szCs w:val="28"/>
              </w:rPr>
            </w:pPr>
            <w:r w:rsidRPr="00E237FF">
              <w:rPr>
                <w:szCs w:val="28"/>
              </w:rPr>
              <w:t>человек до 2 тыс.</w:t>
            </w:r>
          </w:p>
          <w:p w:rsidR="00F67ADC" w:rsidRPr="00E237FF" w:rsidRDefault="00F67ADC" w:rsidP="004C35CF">
            <w:pPr>
              <w:widowControl w:val="0"/>
              <w:autoSpaceDE w:val="0"/>
              <w:autoSpaceDN w:val="0"/>
              <w:jc w:val="center"/>
              <w:outlineLvl w:val="1"/>
              <w:rPr>
                <w:szCs w:val="28"/>
              </w:rPr>
            </w:pPr>
            <w:r w:rsidRPr="00E237FF">
              <w:rPr>
                <w:szCs w:val="28"/>
              </w:rPr>
              <w:t xml:space="preserve">человек </w:t>
            </w:r>
          </w:p>
        </w:tc>
      </w:tr>
      <w:tr w:rsidR="00F67ADC" w:rsidRPr="00E237FF" w:rsidTr="004C35CF">
        <w:tc>
          <w:tcPr>
            <w:tcW w:w="6016" w:type="dxa"/>
          </w:tcPr>
          <w:p w:rsidR="00F67ADC" w:rsidRPr="00E237FF" w:rsidRDefault="00F67ADC" w:rsidP="004C35CF">
            <w:pPr>
              <w:widowControl w:val="0"/>
              <w:autoSpaceDE w:val="0"/>
              <w:autoSpaceDN w:val="0"/>
              <w:jc w:val="both"/>
              <w:rPr>
                <w:szCs w:val="28"/>
              </w:rPr>
            </w:pPr>
            <w:r w:rsidRPr="00E237FF">
              <w:rPr>
                <w:szCs w:val="28"/>
              </w:rPr>
              <w:t xml:space="preserve">Глава сельского поселения </w:t>
            </w:r>
            <w:r w:rsidRPr="00E237FF">
              <w:rPr>
                <w:b/>
                <w:szCs w:val="28"/>
              </w:rPr>
              <w:t>«Зимстан»</w:t>
            </w:r>
          </w:p>
        </w:tc>
        <w:tc>
          <w:tcPr>
            <w:tcW w:w="3118" w:type="dxa"/>
          </w:tcPr>
          <w:p w:rsidR="00F67ADC" w:rsidRPr="00E237FF" w:rsidRDefault="00F67ADC" w:rsidP="004C35CF">
            <w:pPr>
              <w:widowControl w:val="0"/>
              <w:autoSpaceDE w:val="0"/>
              <w:autoSpaceDN w:val="0"/>
              <w:jc w:val="center"/>
              <w:rPr>
                <w:szCs w:val="28"/>
              </w:rPr>
            </w:pPr>
            <w:r w:rsidRPr="00E237FF">
              <w:rPr>
                <w:szCs w:val="28"/>
              </w:rPr>
              <w:t xml:space="preserve">6894 </w:t>
            </w:r>
          </w:p>
        </w:tc>
      </w:tr>
    </w:tbl>
    <w:p w:rsidR="00F67ADC" w:rsidRPr="00E237FF" w:rsidRDefault="00F67ADC" w:rsidP="00F67ADC">
      <w:pPr>
        <w:widowControl w:val="0"/>
        <w:autoSpaceDE w:val="0"/>
        <w:autoSpaceDN w:val="0"/>
        <w:rPr>
          <w:szCs w:val="28"/>
        </w:rPr>
      </w:pPr>
    </w:p>
    <w:p w:rsidR="00F67ADC" w:rsidRDefault="00F67ADC" w:rsidP="00F67ADC">
      <w:pPr>
        <w:widowControl w:val="0"/>
        <w:autoSpaceDE w:val="0"/>
        <w:autoSpaceDN w:val="0"/>
        <w:rPr>
          <w:szCs w:val="28"/>
        </w:rPr>
      </w:pPr>
    </w:p>
    <w:p w:rsidR="00F67ADC" w:rsidRPr="00E237FF" w:rsidRDefault="00F67ADC" w:rsidP="00F67ADC">
      <w:pPr>
        <w:widowControl w:val="0"/>
        <w:autoSpaceDE w:val="0"/>
        <w:autoSpaceDN w:val="0"/>
        <w:rPr>
          <w:szCs w:val="28"/>
        </w:rPr>
      </w:pPr>
    </w:p>
    <w:p w:rsidR="00F67ADC" w:rsidRPr="00E237FF" w:rsidRDefault="00F67ADC" w:rsidP="00F67ADC">
      <w:pPr>
        <w:widowControl w:val="0"/>
        <w:autoSpaceDE w:val="0"/>
        <w:autoSpaceDN w:val="0"/>
        <w:jc w:val="right"/>
        <w:outlineLvl w:val="0"/>
        <w:rPr>
          <w:szCs w:val="28"/>
        </w:rPr>
      </w:pPr>
      <w:r>
        <w:rPr>
          <w:szCs w:val="28"/>
        </w:rPr>
        <w:t>При</w:t>
      </w:r>
      <w:r w:rsidRPr="00E237FF">
        <w:rPr>
          <w:szCs w:val="28"/>
        </w:rPr>
        <w:t>ложение 2</w:t>
      </w:r>
    </w:p>
    <w:p w:rsidR="00F67ADC" w:rsidRPr="00E237FF" w:rsidRDefault="00F67ADC" w:rsidP="00F67ADC">
      <w:pPr>
        <w:widowControl w:val="0"/>
        <w:autoSpaceDE w:val="0"/>
        <w:autoSpaceDN w:val="0"/>
        <w:jc w:val="right"/>
        <w:rPr>
          <w:szCs w:val="28"/>
        </w:rPr>
      </w:pPr>
      <w:r w:rsidRPr="00E237FF">
        <w:rPr>
          <w:szCs w:val="28"/>
        </w:rPr>
        <w:t xml:space="preserve">к Положению </w:t>
      </w:r>
    </w:p>
    <w:p w:rsidR="00F67ADC" w:rsidRPr="00E237FF" w:rsidRDefault="00F67ADC" w:rsidP="00F67ADC">
      <w:pPr>
        <w:widowControl w:val="0"/>
        <w:autoSpaceDE w:val="0"/>
        <w:autoSpaceDN w:val="0"/>
        <w:rPr>
          <w:szCs w:val="28"/>
        </w:rPr>
      </w:pPr>
    </w:p>
    <w:p w:rsidR="00F67ADC" w:rsidRPr="00E237FF" w:rsidRDefault="00F67ADC" w:rsidP="00F67ADC">
      <w:pPr>
        <w:widowControl w:val="0"/>
        <w:jc w:val="center"/>
        <w:rPr>
          <w:b/>
          <w:szCs w:val="28"/>
        </w:rPr>
      </w:pPr>
      <w:r w:rsidRPr="00E237FF">
        <w:rPr>
          <w:b/>
          <w:szCs w:val="28"/>
        </w:rPr>
        <w:t xml:space="preserve">Размер </w:t>
      </w:r>
    </w:p>
    <w:p w:rsidR="00F67ADC" w:rsidRPr="00E237FF" w:rsidRDefault="00F67ADC" w:rsidP="00F67ADC">
      <w:pPr>
        <w:widowControl w:val="0"/>
        <w:jc w:val="center"/>
        <w:rPr>
          <w:b/>
          <w:bCs/>
          <w:szCs w:val="28"/>
        </w:rPr>
      </w:pPr>
      <w:r w:rsidRPr="00E237FF">
        <w:rPr>
          <w:b/>
          <w:szCs w:val="28"/>
        </w:rPr>
        <w:t>ежемесячного денежного поощрения главы сельского поселения «Зимстан»</w:t>
      </w:r>
    </w:p>
    <w:p w:rsidR="00F67ADC" w:rsidRPr="00E237FF" w:rsidRDefault="00F67ADC" w:rsidP="00F67ADC">
      <w:pPr>
        <w:widowControl w:val="0"/>
        <w:autoSpaceDE w:val="0"/>
        <w:autoSpaceDN w:val="0"/>
        <w:rPr>
          <w:szCs w:val="28"/>
        </w:rPr>
      </w:pPr>
    </w:p>
    <w:p w:rsidR="00F67ADC" w:rsidRPr="00E237FF" w:rsidRDefault="00F67ADC" w:rsidP="00F67ADC">
      <w:pPr>
        <w:widowControl w:val="0"/>
        <w:autoSpaceDE w:val="0"/>
        <w:autoSpaceDN w:val="0"/>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16"/>
        <w:gridCol w:w="3118"/>
      </w:tblGrid>
      <w:tr w:rsidR="00F67ADC" w:rsidRPr="00E237FF" w:rsidTr="004C35CF">
        <w:tc>
          <w:tcPr>
            <w:tcW w:w="6016" w:type="dxa"/>
          </w:tcPr>
          <w:p w:rsidR="00F67ADC" w:rsidRPr="00E237FF" w:rsidRDefault="00F67ADC" w:rsidP="004C35CF">
            <w:pPr>
              <w:widowControl w:val="0"/>
              <w:autoSpaceDE w:val="0"/>
              <w:autoSpaceDN w:val="0"/>
              <w:jc w:val="center"/>
              <w:rPr>
                <w:szCs w:val="28"/>
              </w:rPr>
            </w:pPr>
            <w:r w:rsidRPr="00E237FF">
              <w:rPr>
                <w:szCs w:val="28"/>
              </w:rPr>
              <w:t>Наименование должности</w:t>
            </w:r>
          </w:p>
        </w:tc>
        <w:tc>
          <w:tcPr>
            <w:tcW w:w="3118" w:type="dxa"/>
          </w:tcPr>
          <w:p w:rsidR="00F67ADC" w:rsidRPr="00E237FF" w:rsidRDefault="00F67ADC" w:rsidP="004C35CF">
            <w:pPr>
              <w:widowControl w:val="0"/>
              <w:autoSpaceDE w:val="0"/>
              <w:autoSpaceDN w:val="0"/>
              <w:jc w:val="center"/>
              <w:rPr>
                <w:szCs w:val="28"/>
              </w:rPr>
            </w:pPr>
            <w:r w:rsidRPr="00E237FF">
              <w:rPr>
                <w:szCs w:val="28"/>
              </w:rPr>
              <w:t>Количество должностных окладов в расчете на месяц</w:t>
            </w:r>
          </w:p>
        </w:tc>
      </w:tr>
      <w:tr w:rsidR="00F67ADC" w:rsidRPr="00E237FF" w:rsidTr="004C35CF">
        <w:tc>
          <w:tcPr>
            <w:tcW w:w="6016" w:type="dxa"/>
          </w:tcPr>
          <w:p w:rsidR="00F67ADC" w:rsidRPr="00E237FF" w:rsidRDefault="00F67ADC" w:rsidP="004C35CF">
            <w:pPr>
              <w:widowControl w:val="0"/>
              <w:autoSpaceDE w:val="0"/>
              <w:autoSpaceDN w:val="0"/>
              <w:jc w:val="center"/>
              <w:outlineLvl w:val="1"/>
              <w:rPr>
                <w:szCs w:val="28"/>
              </w:rPr>
            </w:pPr>
          </w:p>
        </w:tc>
        <w:tc>
          <w:tcPr>
            <w:tcW w:w="3118" w:type="dxa"/>
          </w:tcPr>
          <w:p w:rsidR="00F67ADC" w:rsidRPr="00E237FF" w:rsidRDefault="00F67ADC" w:rsidP="004C35CF">
            <w:pPr>
              <w:widowControl w:val="0"/>
              <w:autoSpaceDE w:val="0"/>
              <w:autoSpaceDN w:val="0"/>
              <w:jc w:val="center"/>
              <w:outlineLvl w:val="1"/>
              <w:rPr>
                <w:szCs w:val="28"/>
              </w:rPr>
            </w:pPr>
            <w:r w:rsidRPr="00E237FF">
              <w:rPr>
                <w:szCs w:val="28"/>
              </w:rPr>
              <w:t xml:space="preserve"> от 1 тыс.</w:t>
            </w:r>
          </w:p>
          <w:p w:rsidR="00F67ADC" w:rsidRPr="00E237FF" w:rsidRDefault="00F67ADC" w:rsidP="004C35CF">
            <w:pPr>
              <w:widowControl w:val="0"/>
              <w:autoSpaceDE w:val="0"/>
              <w:autoSpaceDN w:val="0"/>
              <w:jc w:val="center"/>
              <w:outlineLvl w:val="1"/>
              <w:rPr>
                <w:szCs w:val="28"/>
              </w:rPr>
            </w:pPr>
            <w:r w:rsidRPr="00E237FF">
              <w:rPr>
                <w:szCs w:val="28"/>
              </w:rPr>
              <w:t>человек до 2 тыс.</w:t>
            </w:r>
          </w:p>
          <w:p w:rsidR="00F67ADC" w:rsidRPr="00E237FF" w:rsidRDefault="00F67ADC" w:rsidP="004C35CF">
            <w:pPr>
              <w:widowControl w:val="0"/>
              <w:autoSpaceDE w:val="0"/>
              <w:autoSpaceDN w:val="0"/>
              <w:jc w:val="center"/>
              <w:outlineLvl w:val="1"/>
              <w:rPr>
                <w:szCs w:val="28"/>
              </w:rPr>
            </w:pPr>
            <w:r w:rsidRPr="00E237FF">
              <w:rPr>
                <w:szCs w:val="28"/>
              </w:rPr>
              <w:t>человек</w:t>
            </w:r>
          </w:p>
        </w:tc>
      </w:tr>
      <w:tr w:rsidR="00F67ADC" w:rsidRPr="00E237FF" w:rsidTr="004C35CF">
        <w:tc>
          <w:tcPr>
            <w:tcW w:w="6016" w:type="dxa"/>
          </w:tcPr>
          <w:p w:rsidR="00F67ADC" w:rsidRPr="00E237FF" w:rsidRDefault="00F67ADC" w:rsidP="004C35CF">
            <w:pPr>
              <w:widowControl w:val="0"/>
              <w:autoSpaceDE w:val="0"/>
              <w:autoSpaceDN w:val="0"/>
              <w:jc w:val="both"/>
              <w:rPr>
                <w:szCs w:val="28"/>
              </w:rPr>
            </w:pPr>
            <w:r w:rsidRPr="00E237FF">
              <w:rPr>
                <w:szCs w:val="28"/>
              </w:rPr>
              <w:t xml:space="preserve">Глава сельского поселения </w:t>
            </w:r>
            <w:r w:rsidRPr="00E237FF">
              <w:rPr>
                <w:b/>
                <w:szCs w:val="28"/>
              </w:rPr>
              <w:t>«Зимстан»</w:t>
            </w:r>
          </w:p>
        </w:tc>
        <w:tc>
          <w:tcPr>
            <w:tcW w:w="3118" w:type="dxa"/>
          </w:tcPr>
          <w:p w:rsidR="00F67ADC" w:rsidRPr="00E237FF" w:rsidRDefault="00F67ADC" w:rsidP="004C35CF">
            <w:pPr>
              <w:widowControl w:val="0"/>
              <w:autoSpaceDE w:val="0"/>
              <w:autoSpaceDN w:val="0"/>
              <w:jc w:val="center"/>
              <w:rPr>
                <w:szCs w:val="28"/>
              </w:rPr>
            </w:pPr>
            <w:r w:rsidRPr="00E237FF">
              <w:rPr>
                <w:szCs w:val="28"/>
              </w:rPr>
              <w:t xml:space="preserve"> 3,8</w:t>
            </w:r>
          </w:p>
        </w:tc>
      </w:tr>
    </w:tbl>
    <w:p w:rsidR="0026628C" w:rsidRPr="00F67ADC" w:rsidRDefault="0026628C" w:rsidP="00F67ADC"/>
    <w:sectPr w:rsidR="0026628C" w:rsidRPr="00F67A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DC"/>
    <w:rsid w:val="000876FC"/>
    <w:rsid w:val="00217CDF"/>
    <w:rsid w:val="0026628C"/>
    <w:rsid w:val="0065416E"/>
    <w:rsid w:val="006D72D8"/>
    <w:rsid w:val="007921E1"/>
    <w:rsid w:val="00B129DC"/>
    <w:rsid w:val="00F67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6FC"/>
    <w:pPr>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0876FC"/>
    <w:rPr>
      <w:rFonts w:ascii="Tahoma" w:hAnsi="Tahoma" w:cs="Tahoma"/>
      <w:sz w:val="16"/>
      <w:szCs w:val="16"/>
    </w:rPr>
  </w:style>
  <w:style w:type="character" w:customStyle="1" w:styleId="a5">
    <w:name w:val="Текст выноски Знак"/>
    <w:basedOn w:val="a0"/>
    <w:link w:val="a4"/>
    <w:uiPriority w:val="99"/>
    <w:semiHidden/>
    <w:rsid w:val="000876F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F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76FC"/>
    <w:pPr>
      <w:spacing w:after="0" w:line="240" w:lineRule="auto"/>
    </w:pPr>
    <w:rPr>
      <w:rFonts w:ascii="Times New Roman" w:eastAsia="Times New Roman" w:hAnsi="Times New Roman" w:cs="Times New Roman"/>
      <w:sz w:val="28"/>
      <w:szCs w:val="20"/>
      <w:lang w:eastAsia="ru-RU"/>
    </w:rPr>
  </w:style>
  <w:style w:type="paragraph" w:styleId="a4">
    <w:name w:val="Balloon Text"/>
    <w:basedOn w:val="a"/>
    <w:link w:val="a5"/>
    <w:uiPriority w:val="99"/>
    <w:semiHidden/>
    <w:unhideWhenUsed/>
    <w:rsid w:val="000876FC"/>
    <w:rPr>
      <w:rFonts w:ascii="Tahoma" w:hAnsi="Tahoma" w:cs="Tahoma"/>
      <w:sz w:val="16"/>
      <w:szCs w:val="16"/>
    </w:rPr>
  </w:style>
  <w:style w:type="character" w:customStyle="1" w:styleId="a5">
    <w:name w:val="Текст выноски Знак"/>
    <w:basedOn w:val="a0"/>
    <w:link w:val="a4"/>
    <w:uiPriority w:val="99"/>
    <w:semiHidden/>
    <w:rsid w:val="000876F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569261">
      <w:bodyDiv w:val="1"/>
      <w:marLeft w:val="0"/>
      <w:marRight w:val="0"/>
      <w:marTop w:val="0"/>
      <w:marBottom w:val="0"/>
      <w:divBdr>
        <w:top w:val="none" w:sz="0" w:space="0" w:color="auto"/>
        <w:left w:val="none" w:sz="0" w:space="0" w:color="auto"/>
        <w:bottom w:val="none" w:sz="0" w:space="0" w:color="auto"/>
        <w:right w:val="none" w:sz="0" w:space="0" w:color="auto"/>
      </w:divBdr>
      <w:divsChild>
        <w:div w:id="647713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8D69790F5AEBC5C0AF9B11F9FF7FCD6C0C626C82937BA6711E4AC22CB0B795REO8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578D69790F5AEBC5C0AF9B11F9FF7FCD6C0C626C829473AC781E4AC22CB0B795REO8I"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1A240C29DE9E0037237B2AACC221DF6CBAFA2B37E3669C0B26D8059B4C4B12B52AA7FCA0E8F8616DiC42R" TargetMode="External"/><Relationship Id="rId11" Type="http://schemas.openxmlformats.org/officeDocument/2006/relationships/hyperlink" Target="consultantplus://offline/ref=578D69790F5AEBC5C0AF9B11F9FF7FCD6C0C626C82937BA6711E4AC22CB0B795REO8I" TargetMode="External"/><Relationship Id="rId5" Type="http://schemas.openxmlformats.org/officeDocument/2006/relationships/image" Target="media/image1.wmf"/><Relationship Id="rId10" Type="http://schemas.openxmlformats.org/officeDocument/2006/relationships/hyperlink" Target="consultantplus://offline/ref=578D69790F5AEBC5C0AF9B11F9FF7FCD6C0C626C829473AC781E4AC22CB0B795REO8I" TargetMode="External"/><Relationship Id="rId4" Type="http://schemas.openxmlformats.org/officeDocument/2006/relationships/webSettings" Target="webSettings.xml"/><Relationship Id="rId9" Type="http://schemas.openxmlformats.org/officeDocument/2006/relationships/hyperlink" Target="consultantplus://offline/ref=1A240C29DE9E0037237B2AACC221DF6CBAFA2B37E3669C0B26D8059B4C4B12B52AA7FCA0E8F8616DiC42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2034</Words>
  <Characters>11595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администрация</cp:lastModifiedBy>
  <cp:revision>2</cp:revision>
  <cp:lastPrinted>2019-12-16T07:53:00Z</cp:lastPrinted>
  <dcterms:created xsi:type="dcterms:W3CDTF">2019-12-30T10:33:00Z</dcterms:created>
  <dcterms:modified xsi:type="dcterms:W3CDTF">2019-12-30T10:33:00Z</dcterms:modified>
</cp:coreProperties>
</file>