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D1" w:rsidRDefault="00186DD1" w:rsidP="00186DD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Р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Е Ш Е Н И Е</w:t>
      </w:r>
    </w:p>
    <w:p w:rsidR="00186DD1" w:rsidRDefault="00186DD1" w:rsidP="00186DD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очередного заседания I созыва</w:t>
      </w:r>
    </w:p>
    <w:p w:rsidR="00186DD1" w:rsidRDefault="00186DD1" w:rsidP="00186DD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№I- проект</w:t>
      </w:r>
    </w:p>
    <w:p w:rsidR="00186DD1" w:rsidRDefault="00186DD1" w:rsidP="00186DD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р., Республика Коми</w:t>
      </w:r>
    </w:p>
    <w:p w:rsidR="00186DD1" w:rsidRDefault="00186DD1" w:rsidP="00186DD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внесении дополнений в решение Совета сельского поселения "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" от 29 ноября 2019 года № I-4/29 "Об установлении земельного налога на территории муниципального образования сельского поселения "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".</w:t>
      </w:r>
    </w:p>
    <w:p w:rsidR="00186DD1" w:rsidRDefault="00186DD1" w:rsidP="00186DD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соответствии с главой 31 Налогового кодекса Российской Федерации, Федеральным законом от 6 октября 2003 года N 131-ФЗ "Об общих принципах организации местного самоуправления в Российской Федерации" Совет сельского поселения "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" решил:</w:t>
      </w:r>
    </w:p>
    <w:p w:rsidR="00186DD1" w:rsidRDefault="00186DD1" w:rsidP="00186DD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Внести в решение Совета сельского поселения "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" от 29 ноября 2019 года № I-4/29 "Об установлении земельного налога на территории муниципального образования сельского поселения "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" следующие дополнения:</w:t>
      </w:r>
    </w:p>
    <w:p w:rsidR="00186DD1" w:rsidRDefault="00186DD1" w:rsidP="00186DD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1) В абзаце втором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п.п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 2.1 пункта 2 части 1:</w:t>
      </w:r>
    </w:p>
    <w:p w:rsidR="00186DD1" w:rsidRDefault="00186DD1" w:rsidP="00186DD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а) перед словом «относящийся» добавить слово «не»,</w:t>
      </w:r>
    </w:p>
    <w:p w:rsidR="00186DD1" w:rsidRDefault="00186DD1" w:rsidP="00186DD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б) после слов «для жилищного строительства» дополнить те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кст сл</w:t>
      </w:r>
      <w:proofErr w:type="gramEnd"/>
      <w:r>
        <w:rPr>
          <w:rFonts w:ascii="Arial" w:hAnsi="Arial" w:cs="Arial"/>
          <w:color w:val="333333"/>
          <w:sz w:val="18"/>
          <w:szCs w:val="18"/>
        </w:rPr>
        <w:t>едующего содержания «(за исключением земельных участков, приобретенных (представленных) для индивидуального жилищного строительства, используемых в предпринимательской деятельности)»;</w:t>
      </w:r>
    </w:p>
    <w:p w:rsidR="00186DD1" w:rsidRDefault="00186DD1" w:rsidP="00186DD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2) Часть 4 дополнить текстом следующего содержания:</w:t>
      </w:r>
    </w:p>
    <w:p w:rsidR="00186DD1" w:rsidRDefault="00186DD1" w:rsidP="00186DD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«Налогоплательщики, имеющие право на налоговые льготы, установленные настоящим решением, представляют в налоговый орган по своему выбору заявление о предоставлении налоговой льготы, а также вправе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предоставить документы</w:t>
      </w:r>
      <w:proofErr w:type="gramEnd"/>
      <w:r>
        <w:rPr>
          <w:rFonts w:ascii="Arial" w:hAnsi="Arial" w:cs="Arial"/>
          <w:color w:val="333333"/>
          <w:sz w:val="18"/>
          <w:szCs w:val="18"/>
        </w:rPr>
        <w:t>, подтверждающие право налогоплательщика на налоговую льготу.</w:t>
      </w:r>
    </w:p>
    <w:p w:rsidR="00186DD1" w:rsidRDefault="00186DD1" w:rsidP="00186DD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Представление заявления о предоставлении налоговой льготы осуществляется в порядке, аналогичном порядку, предусмотренному пунктом 3 статьи 361.1 Налогового кодекса Российской Федерации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.».</w:t>
      </w:r>
      <w:proofErr w:type="gramEnd"/>
    </w:p>
    <w:p w:rsidR="00186DD1" w:rsidRDefault="00186DD1" w:rsidP="00186DD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Признать утратившим силу</w:t>
      </w:r>
    </w:p>
    <w:p w:rsidR="00186DD1" w:rsidRDefault="00186DD1" w:rsidP="00186DD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решение Совета сельского поселения "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" от 15 декабря 2018 года N IV-28/96 "Об установлении земельного налога на территории муниципального образования сельского поселения "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";</w:t>
      </w:r>
    </w:p>
    <w:p w:rsidR="00186DD1" w:rsidRDefault="00186DD1" w:rsidP="00186DD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Признать утратившим силу решение Совета сельского поселения "Дзель" от 5 июля 2018 года N IV-15-66 "О земельном налоге".</w:t>
      </w:r>
    </w:p>
    <w:p w:rsidR="00186DD1" w:rsidRDefault="00186DD1" w:rsidP="00186DD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 Настоящее решение вступает в силу с 1 января 2020 года, но не ранее чем по истечении одного месяца со дня официального опубликования (обнародования) настоящего решения, за исключением положений, для которых настоящим пунктом установлены иные сроки вступления их в силу.</w:t>
      </w:r>
    </w:p>
    <w:p w:rsidR="00186DD1" w:rsidRDefault="00186DD1" w:rsidP="00186DD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Положение пункта 3 настоящего решения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применяются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начиная с уплаты земельного налога за налоговый период 2020 года.</w:t>
      </w:r>
    </w:p>
    <w:p w:rsidR="00186DD1" w:rsidRDefault="00186DD1" w:rsidP="00186DD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В.ЛОДЫГИН</w:t>
      </w:r>
    </w:p>
    <w:p w:rsidR="00083A8E" w:rsidRDefault="00083A8E">
      <w:bookmarkStart w:id="0" w:name="_GoBack"/>
      <w:bookmarkEnd w:id="0"/>
    </w:p>
    <w:sectPr w:rsidR="0008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8E"/>
    <w:rsid w:val="00083A8E"/>
    <w:rsid w:val="0018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2022-11-25T12:39:00Z</dcterms:created>
  <dcterms:modified xsi:type="dcterms:W3CDTF">2022-11-25T12:39:00Z</dcterms:modified>
</cp:coreProperties>
</file>