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C1" w:rsidRPr="00BA41D8" w:rsidRDefault="001D06C1" w:rsidP="001D06C1">
      <w:pPr>
        <w:jc w:val="center"/>
        <w:rPr>
          <w:rFonts w:ascii="Times New Roman" w:hAnsi="Times New Roman"/>
          <w:sz w:val="28"/>
          <w:szCs w:val="28"/>
        </w:rPr>
      </w:pPr>
      <w:r>
        <w:rPr>
          <w:rFonts w:ascii="Times New Roman" w:hAnsi="Times New Roman"/>
          <w:b/>
          <w:noProof/>
          <w:sz w:val="28"/>
          <w:szCs w:val="28"/>
          <w:lang w:eastAsia="ru-RU"/>
        </w:rPr>
        <w:drawing>
          <wp:inline distT="0" distB="0" distL="0" distR="0">
            <wp:extent cx="692785" cy="831215"/>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692785" cy="831215"/>
                    </a:xfrm>
                    <a:prstGeom prst="rect">
                      <a:avLst/>
                    </a:prstGeom>
                    <a:noFill/>
                    <a:ln w="9525">
                      <a:noFill/>
                      <a:miter lim="800000"/>
                      <a:headEnd/>
                      <a:tailEnd/>
                    </a:ln>
                  </pic:spPr>
                </pic:pic>
              </a:graphicData>
            </a:graphic>
          </wp:inline>
        </w:drawing>
      </w:r>
    </w:p>
    <w:p w:rsidR="001D06C1" w:rsidRPr="00BA41D8" w:rsidRDefault="001D06C1" w:rsidP="001D06C1">
      <w:pPr>
        <w:spacing w:after="0" w:line="240" w:lineRule="auto"/>
        <w:ind w:firstLine="709"/>
        <w:jc w:val="center"/>
        <w:rPr>
          <w:rFonts w:ascii="Times New Roman" w:hAnsi="Times New Roman"/>
          <w:b/>
          <w:bCs/>
          <w:sz w:val="28"/>
          <w:szCs w:val="28"/>
        </w:rPr>
      </w:pPr>
    </w:p>
    <w:p w:rsidR="001D06C1" w:rsidRPr="00BA41D8" w:rsidRDefault="001D06C1" w:rsidP="001D06C1">
      <w:pPr>
        <w:spacing w:after="0" w:line="240" w:lineRule="auto"/>
        <w:ind w:firstLine="709"/>
        <w:jc w:val="center"/>
        <w:rPr>
          <w:rFonts w:ascii="Times New Roman" w:hAnsi="Times New Roman"/>
          <w:b/>
          <w:bCs/>
          <w:sz w:val="28"/>
          <w:szCs w:val="28"/>
        </w:rPr>
      </w:pPr>
      <w:r w:rsidRPr="00BA41D8">
        <w:rPr>
          <w:rFonts w:ascii="Times New Roman" w:hAnsi="Times New Roman"/>
          <w:b/>
          <w:bCs/>
          <w:sz w:val="28"/>
          <w:szCs w:val="28"/>
        </w:rPr>
        <w:t xml:space="preserve">"ЗИМСТАН" СИКТ ОВМÖДЧÖМИНСА  </w:t>
      </w:r>
      <w:proofErr w:type="gramStart"/>
      <w:r w:rsidRPr="00BA41D8">
        <w:rPr>
          <w:rFonts w:ascii="Times New Roman" w:hAnsi="Times New Roman"/>
          <w:b/>
          <w:bCs/>
          <w:sz w:val="28"/>
          <w:szCs w:val="28"/>
        </w:rPr>
        <w:t>СÖВЕТ</w:t>
      </w:r>
      <w:proofErr w:type="gramEnd"/>
    </w:p>
    <w:p w:rsidR="001D06C1" w:rsidRPr="00BA41D8" w:rsidRDefault="001D06C1" w:rsidP="001D06C1">
      <w:pPr>
        <w:spacing w:after="0" w:line="240" w:lineRule="auto"/>
        <w:ind w:firstLine="709"/>
        <w:jc w:val="center"/>
        <w:rPr>
          <w:rFonts w:ascii="Times New Roman" w:hAnsi="Times New Roman"/>
          <w:b/>
          <w:bCs/>
          <w:sz w:val="28"/>
          <w:szCs w:val="28"/>
        </w:rPr>
      </w:pPr>
      <w:r w:rsidRPr="00BA41D8">
        <w:rPr>
          <w:rFonts w:ascii="Times New Roman" w:hAnsi="Times New Roman"/>
          <w:b/>
          <w:bCs/>
          <w:sz w:val="28"/>
          <w:szCs w:val="28"/>
        </w:rPr>
        <w:t>СОВЕТ СЕЛЬСКОГО ПОСЕЛЕНИЯ  "ЗИМСТАН"</w:t>
      </w:r>
    </w:p>
    <w:p w:rsidR="001D06C1" w:rsidRPr="00BA41D8" w:rsidRDefault="001D06C1" w:rsidP="001D06C1">
      <w:pPr>
        <w:spacing w:after="0" w:line="240" w:lineRule="auto"/>
        <w:ind w:firstLine="709"/>
        <w:jc w:val="center"/>
        <w:rPr>
          <w:rFonts w:ascii="Times New Roman" w:hAnsi="Times New Roman"/>
          <w:b/>
          <w:bCs/>
          <w:sz w:val="28"/>
          <w:szCs w:val="28"/>
        </w:rPr>
      </w:pPr>
    </w:p>
    <w:p w:rsidR="001D06C1" w:rsidRPr="00BA41D8" w:rsidRDefault="001D06C1" w:rsidP="001D06C1">
      <w:pPr>
        <w:spacing w:after="0" w:line="240" w:lineRule="auto"/>
        <w:ind w:firstLine="709"/>
        <w:jc w:val="center"/>
        <w:rPr>
          <w:rFonts w:ascii="Times New Roman" w:hAnsi="Times New Roman"/>
          <w:b/>
          <w:bCs/>
          <w:sz w:val="28"/>
          <w:szCs w:val="28"/>
        </w:rPr>
      </w:pPr>
      <w:r w:rsidRPr="00BA41D8">
        <w:rPr>
          <w:rFonts w:ascii="Times New Roman" w:hAnsi="Times New Roman"/>
          <w:b/>
          <w:bCs/>
          <w:sz w:val="28"/>
          <w:szCs w:val="28"/>
        </w:rPr>
        <w:t xml:space="preserve">К </w:t>
      </w:r>
      <w:proofErr w:type="gramStart"/>
      <w:r w:rsidRPr="00BA41D8">
        <w:rPr>
          <w:rFonts w:ascii="Times New Roman" w:hAnsi="Times New Roman"/>
          <w:b/>
          <w:bCs/>
          <w:sz w:val="28"/>
          <w:szCs w:val="28"/>
        </w:rPr>
        <w:t>Ы</w:t>
      </w:r>
      <w:proofErr w:type="gramEnd"/>
      <w:r w:rsidRPr="00BA41D8">
        <w:rPr>
          <w:rFonts w:ascii="Times New Roman" w:hAnsi="Times New Roman"/>
          <w:b/>
          <w:bCs/>
          <w:sz w:val="28"/>
          <w:szCs w:val="28"/>
        </w:rPr>
        <w:t xml:space="preserve"> В К Ō Р Т Ō Д</w:t>
      </w:r>
    </w:p>
    <w:p w:rsidR="001D06C1" w:rsidRPr="00BA41D8" w:rsidRDefault="001D06C1" w:rsidP="001D06C1">
      <w:pPr>
        <w:spacing w:after="0" w:line="240" w:lineRule="auto"/>
        <w:ind w:firstLine="709"/>
        <w:jc w:val="center"/>
        <w:rPr>
          <w:rFonts w:ascii="Times New Roman" w:hAnsi="Times New Roman"/>
          <w:b/>
          <w:bCs/>
          <w:sz w:val="28"/>
          <w:szCs w:val="28"/>
        </w:rPr>
      </w:pPr>
      <w:proofErr w:type="gramStart"/>
      <w:r w:rsidRPr="00BA41D8">
        <w:rPr>
          <w:rFonts w:ascii="Times New Roman" w:hAnsi="Times New Roman"/>
          <w:b/>
          <w:bCs/>
          <w:sz w:val="28"/>
          <w:szCs w:val="28"/>
        </w:rPr>
        <w:t>Р</w:t>
      </w:r>
      <w:proofErr w:type="gramEnd"/>
      <w:r w:rsidRPr="00BA41D8">
        <w:rPr>
          <w:rFonts w:ascii="Times New Roman" w:hAnsi="Times New Roman"/>
          <w:b/>
          <w:bCs/>
          <w:sz w:val="28"/>
          <w:szCs w:val="28"/>
        </w:rPr>
        <w:t xml:space="preserve"> Е Ш Е Н И Е</w:t>
      </w:r>
    </w:p>
    <w:p w:rsidR="001D06C1" w:rsidRPr="00BA41D8" w:rsidRDefault="001D06C1" w:rsidP="001D06C1">
      <w:pPr>
        <w:spacing w:after="0" w:line="240" w:lineRule="auto"/>
        <w:ind w:firstLine="709"/>
        <w:jc w:val="center"/>
        <w:rPr>
          <w:rFonts w:ascii="Times New Roman" w:hAnsi="Times New Roman"/>
          <w:b/>
          <w:bCs/>
          <w:sz w:val="28"/>
          <w:szCs w:val="28"/>
        </w:rPr>
      </w:pPr>
    </w:p>
    <w:p w:rsidR="001D06C1" w:rsidRPr="00BA41D8" w:rsidRDefault="001D06C1" w:rsidP="001D06C1">
      <w:pPr>
        <w:spacing w:after="0" w:line="240" w:lineRule="auto"/>
        <w:ind w:firstLine="709"/>
        <w:jc w:val="both"/>
        <w:rPr>
          <w:rFonts w:ascii="Times New Roman" w:hAnsi="Times New Roman"/>
          <w:sz w:val="28"/>
          <w:szCs w:val="28"/>
          <w:u w:val="single"/>
        </w:rPr>
      </w:pPr>
      <w:r w:rsidRPr="00BA41D8">
        <w:rPr>
          <w:rFonts w:ascii="Times New Roman" w:hAnsi="Times New Roman"/>
          <w:sz w:val="28"/>
          <w:szCs w:val="28"/>
          <w:u w:val="single"/>
        </w:rPr>
        <w:t>16 августа 2021 года №</w:t>
      </w:r>
      <w:r>
        <w:rPr>
          <w:rFonts w:ascii="Times New Roman" w:hAnsi="Times New Roman"/>
          <w:sz w:val="28"/>
          <w:szCs w:val="28"/>
          <w:u w:val="single"/>
        </w:rPr>
        <w:t xml:space="preserve"> I-23/121</w:t>
      </w:r>
    </w:p>
    <w:p w:rsidR="001D06C1" w:rsidRPr="00BA41D8" w:rsidRDefault="001D06C1" w:rsidP="001D06C1">
      <w:pPr>
        <w:spacing w:after="0" w:line="240" w:lineRule="auto"/>
        <w:ind w:firstLine="709"/>
        <w:jc w:val="both"/>
        <w:rPr>
          <w:rFonts w:ascii="Times New Roman" w:hAnsi="Times New Roman"/>
          <w:sz w:val="20"/>
          <w:szCs w:val="20"/>
        </w:rPr>
      </w:pPr>
      <w:proofErr w:type="spellStart"/>
      <w:r w:rsidRPr="00BA41D8">
        <w:rPr>
          <w:rFonts w:ascii="Times New Roman" w:hAnsi="Times New Roman"/>
          <w:sz w:val="20"/>
          <w:szCs w:val="20"/>
        </w:rPr>
        <w:t>п</w:t>
      </w:r>
      <w:proofErr w:type="gramStart"/>
      <w:r w:rsidRPr="00BA41D8">
        <w:rPr>
          <w:rFonts w:ascii="Times New Roman" w:hAnsi="Times New Roman"/>
          <w:sz w:val="20"/>
          <w:szCs w:val="20"/>
        </w:rPr>
        <w:t>.З</w:t>
      </w:r>
      <w:proofErr w:type="gramEnd"/>
      <w:r w:rsidRPr="00BA41D8">
        <w:rPr>
          <w:rFonts w:ascii="Times New Roman" w:hAnsi="Times New Roman"/>
          <w:sz w:val="20"/>
          <w:szCs w:val="20"/>
        </w:rPr>
        <w:t>имстан</w:t>
      </w:r>
      <w:proofErr w:type="spellEnd"/>
      <w:r w:rsidRPr="00BA41D8">
        <w:rPr>
          <w:rFonts w:ascii="Times New Roman" w:hAnsi="Times New Roman"/>
          <w:sz w:val="20"/>
          <w:szCs w:val="20"/>
        </w:rPr>
        <w:t>, Усть-Куломский р., Республика Коми</w:t>
      </w:r>
    </w:p>
    <w:p w:rsidR="001D06C1" w:rsidRPr="00BA41D8" w:rsidRDefault="001D06C1" w:rsidP="001D06C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1D06C1" w:rsidRPr="00BA41D8" w:rsidRDefault="001D06C1" w:rsidP="001D06C1">
      <w:pPr>
        <w:spacing w:after="0" w:line="240" w:lineRule="auto"/>
        <w:ind w:firstLine="709"/>
        <w:jc w:val="center"/>
        <w:rPr>
          <w:rFonts w:ascii="Times New Roman" w:hAnsi="Times New Roman"/>
          <w:sz w:val="28"/>
          <w:szCs w:val="28"/>
        </w:rPr>
      </w:pPr>
      <w:r w:rsidRPr="00BA41D8">
        <w:rPr>
          <w:rFonts w:ascii="Times New Roman" w:hAnsi="Times New Roman"/>
          <w:sz w:val="28"/>
          <w:szCs w:val="28"/>
        </w:rPr>
        <w:t>О внесении изменений в решение Совета сельского поселения «Зимстан» от 06 июля 2017 года №IV-08/27 «Об утверждении Порядка обращения за пенсией за выслугу лет,</w:t>
      </w:r>
      <w:r>
        <w:rPr>
          <w:rFonts w:ascii="Times New Roman" w:hAnsi="Times New Roman"/>
          <w:sz w:val="28"/>
          <w:szCs w:val="28"/>
        </w:rPr>
        <w:t xml:space="preserve"> </w:t>
      </w:r>
      <w:r w:rsidRPr="00BA41D8">
        <w:rPr>
          <w:rFonts w:ascii="Times New Roman" w:hAnsi="Times New Roman"/>
          <w:sz w:val="28"/>
          <w:szCs w:val="28"/>
        </w:rPr>
        <w:t>ее назначения и выплаты лицу, замещавшему муниципальную должность»</w:t>
      </w:r>
    </w:p>
    <w:p w:rsidR="001D06C1" w:rsidRPr="00BA41D8" w:rsidRDefault="001D06C1" w:rsidP="001D06C1">
      <w:pPr>
        <w:spacing w:after="0" w:line="240" w:lineRule="auto"/>
        <w:ind w:firstLine="709"/>
        <w:jc w:val="both"/>
        <w:rPr>
          <w:rFonts w:ascii="Times New Roman" w:hAnsi="Times New Roman"/>
          <w:sz w:val="28"/>
          <w:szCs w:val="28"/>
        </w:rPr>
      </w:pPr>
    </w:p>
    <w:p w:rsidR="001D06C1" w:rsidRPr="00BA41D8" w:rsidRDefault="001D06C1" w:rsidP="001D06C1">
      <w:pPr>
        <w:spacing w:after="0" w:line="240" w:lineRule="auto"/>
        <w:ind w:firstLine="709"/>
        <w:jc w:val="both"/>
        <w:rPr>
          <w:rFonts w:ascii="Times New Roman" w:hAnsi="Times New Roman"/>
          <w:sz w:val="28"/>
          <w:szCs w:val="28"/>
        </w:rPr>
      </w:pPr>
      <w:proofErr w:type="gramStart"/>
      <w:r w:rsidRPr="00BA41D8">
        <w:rPr>
          <w:rFonts w:ascii="Times New Roman" w:hAnsi="Times New Roman"/>
          <w:sz w:val="28"/>
          <w:szCs w:val="28"/>
        </w:rPr>
        <w:t>В соответствии с Законом Республики Коми от 30.04.2008 года № 24-РЗ «О пенсионном обеспечении депутатов, членов выборного органа местного самоуправления, выборных должностных лиц органов местного самоуправления, осуществляющих свои полномочия на постоянной основе», на основании ч.5 ст.11 Законом Республики Коми от 21 декабря 2007 г. N 133-РЗ «О некоторых вопросах муниципальной службы в Республике Коми», Совет сельского поселения «Зимстан» решает:</w:t>
      </w:r>
      <w:proofErr w:type="gramEnd"/>
    </w:p>
    <w:p w:rsidR="001D06C1" w:rsidRPr="00BA41D8" w:rsidRDefault="001D06C1" w:rsidP="001D06C1">
      <w:pPr>
        <w:spacing w:after="0" w:line="240" w:lineRule="auto"/>
        <w:ind w:firstLine="709"/>
        <w:jc w:val="both"/>
        <w:rPr>
          <w:rFonts w:ascii="Times New Roman" w:hAnsi="Times New Roman"/>
          <w:sz w:val="28"/>
          <w:szCs w:val="28"/>
        </w:rPr>
      </w:pPr>
      <w:r w:rsidRPr="00BA41D8">
        <w:rPr>
          <w:rFonts w:ascii="Times New Roman" w:hAnsi="Times New Roman"/>
          <w:sz w:val="28"/>
          <w:szCs w:val="28"/>
        </w:rPr>
        <w:t>1. Внести в решение Совета сельского поселения «Зимстан» от 06 июля 2017 года №IV-08/27 «Об утверждении Порядка обращения за пенсией за выслугу лет, ее назначения и выплаты лицу, замещавшему муниципальную должность» (далее – Порядок) следующие изменения:</w:t>
      </w:r>
    </w:p>
    <w:p w:rsidR="001D06C1" w:rsidRPr="00BA41D8" w:rsidRDefault="001D06C1" w:rsidP="001D06C1">
      <w:pPr>
        <w:spacing w:after="0" w:line="240" w:lineRule="auto"/>
        <w:ind w:firstLine="709"/>
        <w:jc w:val="both"/>
        <w:rPr>
          <w:rFonts w:ascii="Times New Roman" w:hAnsi="Times New Roman"/>
          <w:sz w:val="28"/>
          <w:szCs w:val="28"/>
        </w:rPr>
      </w:pPr>
      <w:r w:rsidRPr="00BA41D8">
        <w:rPr>
          <w:rFonts w:ascii="Times New Roman" w:hAnsi="Times New Roman"/>
          <w:sz w:val="28"/>
          <w:szCs w:val="28"/>
        </w:rPr>
        <w:t>1.1. пункт 2 части 3 раздела</w:t>
      </w:r>
      <w:proofErr w:type="gramStart"/>
      <w:r w:rsidRPr="00BA41D8">
        <w:rPr>
          <w:rFonts w:ascii="Times New Roman" w:hAnsi="Times New Roman"/>
          <w:sz w:val="28"/>
          <w:szCs w:val="28"/>
          <w:lang w:val="en-US"/>
        </w:rPr>
        <w:t>I</w:t>
      </w:r>
      <w:proofErr w:type="gramEnd"/>
      <w:r w:rsidRPr="00BA41D8">
        <w:rPr>
          <w:rFonts w:ascii="Times New Roman" w:hAnsi="Times New Roman"/>
          <w:sz w:val="28"/>
          <w:szCs w:val="28"/>
        </w:rPr>
        <w:t>Порядка изложить в следующей редакции:</w:t>
      </w:r>
    </w:p>
    <w:p w:rsidR="001D06C1" w:rsidRPr="00BA41D8" w:rsidRDefault="001D06C1" w:rsidP="001D06C1">
      <w:pPr>
        <w:spacing w:after="0" w:line="240" w:lineRule="auto"/>
        <w:ind w:firstLine="709"/>
        <w:jc w:val="both"/>
        <w:rPr>
          <w:rFonts w:ascii="Times New Roman" w:hAnsi="Times New Roman"/>
          <w:sz w:val="28"/>
          <w:szCs w:val="28"/>
        </w:rPr>
      </w:pPr>
      <w:r w:rsidRPr="00BA41D8">
        <w:rPr>
          <w:rFonts w:ascii="Times New Roman" w:hAnsi="Times New Roman"/>
          <w:sz w:val="28"/>
          <w:szCs w:val="28"/>
        </w:rPr>
        <w:t>«2) копии трудовой книжки, сведения о трудовой деятельности, оформленные в установленном законодательством порядке, военного билета, справок военного комиссариата и иных документов, подтверждающих стаж муниципальной службы, дающий право на назначение пенсии за выслугу лет</w:t>
      </w:r>
      <w:proofErr w:type="gramStart"/>
      <w:r w:rsidRPr="00BA41D8">
        <w:rPr>
          <w:rFonts w:ascii="Times New Roman" w:hAnsi="Times New Roman"/>
          <w:sz w:val="28"/>
          <w:szCs w:val="28"/>
        </w:rPr>
        <w:t>;»</w:t>
      </w:r>
      <w:proofErr w:type="gramEnd"/>
      <w:r w:rsidRPr="00BA41D8">
        <w:rPr>
          <w:rFonts w:ascii="Times New Roman" w:hAnsi="Times New Roman"/>
          <w:sz w:val="28"/>
          <w:szCs w:val="28"/>
        </w:rPr>
        <w:t>;</w:t>
      </w:r>
    </w:p>
    <w:p w:rsidR="001D06C1" w:rsidRPr="00BA41D8" w:rsidRDefault="001D06C1" w:rsidP="001D06C1">
      <w:pPr>
        <w:spacing w:after="0" w:line="240" w:lineRule="auto"/>
        <w:ind w:firstLine="709"/>
        <w:jc w:val="both"/>
        <w:rPr>
          <w:rFonts w:ascii="Times New Roman" w:hAnsi="Times New Roman"/>
          <w:sz w:val="28"/>
          <w:szCs w:val="28"/>
        </w:rPr>
      </w:pPr>
      <w:r w:rsidRPr="00BA41D8">
        <w:rPr>
          <w:rFonts w:ascii="Times New Roman" w:hAnsi="Times New Roman"/>
          <w:sz w:val="28"/>
          <w:szCs w:val="28"/>
        </w:rPr>
        <w:t>1.2. В преамбуле Порядка третий абзац изложить в следующей редакции:</w:t>
      </w:r>
    </w:p>
    <w:p w:rsidR="001D06C1" w:rsidRPr="00BA41D8" w:rsidRDefault="001D06C1" w:rsidP="001D06C1">
      <w:pPr>
        <w:spacing w:after="0" w:line="240" w:lineRule="auto"/>
        <w:ind w:firstLine="709"/>
        <w:jc w:val="both"/>
        <w:rPr>
          <w:rFonts w:ascii="Times New Roman" w:hAnsi="Times New Roman"/>
          <w:sz w:val="28"/>
          <w:szCs w:val="28"/>
        </w:rPr>
      </w:pPr>
      <w:proofErr w:type="gramStart"/>
      <w:r w:rsidRPr="00BA41D8">
        <w:rPr>
          <w:rFonts w:ascii="Times New Roman" w:hAnsi="Times New Roman"/>
          <w:sz w:val="28"/>
          <w:szCs w:val="28"/>
        </w:rPr>
        <w:t xml:space="preserve">«Пенсия за выслугу лет лицу, замещавшему муниципальную должность, устанавливается по его выбору в соответствии с настоящим Порядком либо в порядке и на условиях, установленных для муниципальных служащих, при этом,  лицу, замещавшему муниципальную должность, пенсия за выслугу лет, устанавливаемая в порядке и на условиях, установленных для муниципальных служащих, не назначается в случае </w:t>
      </w:r>
      <w:r w:rsidRPr="00BA41D8">
        <w:rPr>
          <w:rFonts w:ascii="Times New Roman" w:hAnsi="Times New Roman"/>
          <w:sz w:val="28"/>
          <w:szCs w:val="28"/>
        </w:rPr>
        <w:lastRenderedPageBreak/>
        <w:t>вступления в отношении него в законную силу обвинительного приговора</w:t>
      </w:r>
      <w:proofErr w:type="gramEnd"/>
      <w:r>
        <w:rPr>
          <w:rFonts w:ascii="Times New Roman" w:hAnsi="Times New Roman"/>
          <w:sz w:val="28"/>
          <w:szCs w:val="28"/>
        </w:rPr>
        <w:t xml:space="preserve"> </w:t>
      </w:r>
      <w:proofErr w:type="gramStart"/>
      <w:r w:rsidRPr="00BA41D8">
        <w:rPr>
          <w:rFonts w:ascii="Times New Roman" w:hAnsi="Times New Roman"/>
          <w:sz w:val="28"/>
          <w:szCs w:val="28"/>
        </w:rPr>
        <w:t xml:space="preserve">суда за преступление, предусмотренное </w:t>
      </w:r>
      <w:hyperlink r:id="rId6" w:anchor="/document/10108000/entry/141" w:history="1">
        <w:r w:rsidRPr="00BA41D8">
          <w:rPr>
            <w:rFonts w:ascii="Times New Roman" w:hAnsi="Times New Roman"/>
            <w:sz w:val="28"/>
            <w:szCs w:val="28"/>
          </w:rPr>
          <w:t>статьями 141</w:t>
        </w:r>
      </w:hyperlink>
      <w:r w:rsidRPr="00BA41D8">
        <w:rPr>
          <w:rFonts w:ascii="Times New Roman" w:hAnsi="Times New Roman"/>
          <w:sz w:val="28"/>
          <w:szCs w:val="28"/>
        </w:rPr>
        <w:t>,</w:t>
      </w:r>
      <w:r>
        <w:rPr>
          <w:rFonts w:ascii="Times New Roman" w:hAnsi="Times New Roman"/>
          <w:sz w:val="28"/>
          <w:szCs w:val="28"/>
        </w:rPr>
        <w:t xml:space="preserve"> </w:t>
      </w:r>
      <w:hyperlink r:id="rId7" w:anchor="/document/10108000/entry/1411" w:history="1">
        <w:r w:rsidRPr="00BA41D8">
          <w:rPr>
            <w:rFonts w:ascii="Times New Roman" w:hAnsi="Times New Roman"/>
            <w:sz w:val="28"/>
            <w:szCs w:val="28"/>
          </w:rPr>
          <w:t>141.1</w:t>
        </w:r>
      </w:hyperlink>
      <w:r w:rsidRPr="00BA41D8">
        <w:rPr>
          <w:rFonts w:ascii="Times New Roman" w:hAnsi="Times New Roman"/>
          <w:sz w:val="28"/>
          <w:szCs w:val="28"/>
        </w:rPr>
        <w:t>,</w:t>
      </w:r>
      <w:r>
        <w:rPr>
          <w:rFonts w:ascii="Times New Roman" w:hAnsi="Times New Roman"/>
          <w:sz w:val="28"/>
          <w:szCs w:val="28"/>
        </w:rPr>
        <w:t xml:space="preserve"> </w:t>
      </w:r>
      <w:hyperlink r:id="rId8" w:anchor="/document/10108000/entry/15903" w:history="1">
        <w:r w:rsidRPr="00BA41D8">
          <w:rPr>
            <w:rFonts w:ascii="Times New Roman" w:hAnsi="Times New Roman"/>
            <w:sz w:val="28"/>
            <w:szCs w:val="28"/>
          </w:rPr>
          <w:t>частями 3</w:t>
        </w:r>
      </w:hyperlink>
      <w:r w:rsidRPr="00BA41D8">
        <w:rPr>
          <w:rFonts w:ascii="Times New Roman" w:hAnsi="Times New Roman"/>
          <w:sz w:val="28"/>
          <w:szCs w:val="28"/>
        </w:rPr>
        <w:t>,</w:t>
      </w:r>
      <w:r>
        <w:rPr>
          <w:rFonts w:ascii="Times New Roman" w:hAnsi="Times New Roman"/>
          <w:sz w:val="28"/>
          <w:szCs w:val="28"/>
        </w:rPr>
        <w:t xml:space="preserve"> </w:t>
      </w:r>
      <w:hyperlink r:id="rId9" w:anchor="/document/10108000/entry/15904" w:history="1">
        <w:r w:rsidRPr="00BA41D8">
          <w:rPr>
            <w:rFonts w:ascii="Times New Roman" w:hAnsi="Times New Roman"/>
            <w:sz w:val="28"/>
            <w:szCs w:val="28"/>
          </w:rPr>
          <w:t>4 статьи 159</w:t>
        </w:r>
      </w:hyperlink>
      <w:r w:rsidRPr="00BA41D8">
        <w:rPr>
          <w:rFonts w:ascii="Times New Roman" w:hAnsi="Times New Roman"/>
          <w:sz w:val="28"/>
          <w:szCs w:val="28"/>
        </w:rPr>
        <w:t>,</w:t>
      </w:r>
      <w:r>
        <w:rPr>
          <w:rFonts w:ascii="Times New Roman" w:hAnsi="Times New Roman"/>
          <w:sz w:val="28"/>
          <w:szCs w:val="28"/>
        </w:rPr>
        <w:t xml:space="preserve"> </w:t>
      </w:r>
      <w:hyperlink r:id="rId10" w:anchor="/document/10108000/entry/16003" w:history="1">
        <w:r w:rsidRPr="00BA41D8">
          <w:rPr>
            <w:rFonts w:ascii="Times New Roman" w:hAnsi="Times New Roman"/>
            <w:sz w:val="28"/>
            <w:szCs w:val="28"/>
          </w:rPr>
          <w:t>частями 3</w:t>
        </w:r>
      </w:hyperlink>
      <w:r w:rsidRPr="00BA41D8">
        <w:rPr>
          <w:rFonts w:ascii="Times New Roman" w:hAnsi="Times New Roman"/>
          <w:sz w:val="28"/>
          <w:szCs w:val="28"/>
        </w:rPr>
        <w:t>,</w:t>
      </w:r>
      <w:r>
        <w:rPr>
          <w:rFonts w:ascii="Times New Roman" w:hAnsi="Times New Roman"/>
          <w:sz w:val="28"/>
          <w:szCs w:val="28"/>
        </w:rPr>
        <w:t xml:space="preserve"> </w:t>
      </w:r>
      <w:hyperlink r:id="rId11" w:anchor="/document/10108000/entry/16004" w:history="1">
        <w:r w:rsidRPr="00BA41D8">
          <w:rPr>
            <w:rFonts w:ascii="Times New Roman" w:hAnsi="Times New Roman"/>
            <w:sz w:val="28"/>
            <w:szCs w:val="28"/>
          </w:rPr>
          <w:t>4статьи 160</w:t>
        </w:r>
      </w:hyperlink>
      <w:r w:rsidRPr="00BA41D8">
        <w:rPr>
          <w:rFonts w:ascii="Times New Roman" w:hAnsi="Times New Roman"/>
          <w:sz w:val="28"/>
          <w:szCs w:val="28"/>
        </w:rPr>
        <w:t>,</w:t>
      </w:r>
      <w:r>
        <w:rPr>
          <w:rFonts w:ascii="Times New Roman" w:hAnsi="Times New Roman"/>
          <w:sz w:val="28"/>
          <w:szCs w:val="28"/>
        </w:rPr>
        <w:t xml:space="preserve"> </w:t>
      </w:r>
      <w:hyperlink r:id="rId12" w:anchor="/document/10108000/entry/174" w:history="1">
        <w:r w:rsidRPr="00BA41D8">
          <w:rPr>
            <w:rFonts w:ascii="Times New Roman" w:hAnsi="Times New Roman"/>
            <w:sz w:val="28"/>
            <w:szCs w:val="28"/>
          </w:rPr>
          <w:t>статьями  174</w:t>
        </w:r>
      </w:hyperlink>
      <w:r w:rsidRPr="00BA41D8">
        <w:rPr>
          <w:rFonts w:ascii="Times New Roman" w:hAnsi="Times New Roman"/>
          <w:sz w:val="28"/>
          <w:szCs w:val="28"/>
        </w:rPr>
        <w:t>,</w:t>
      </w:r>
      <w:r>
        <w:rPr>
          <w:rFonts w:ascii="Times New Roman" w:hAnsi="Times New Roman"/>
          <w:sz w:val="28"/>
          <w:szCs w:val="28"/>
        </w:rPr>
        <w:t xml:space="preserve"> </w:t>
      </w:r>
      <w:hyperlink r:id="rId13" w:anchor="/document/10108000/entry/1741" w:history="1">
        <w:r w:rsidRPr="00BA41D8">
          <w:rPr>
            <w:rFonts w:ascii="Times New Roman" w:hAnsi="Times New Roman"/>
            <w:sz w:val="28"/>
            <w:szCs w:val="28"/>
          </w:rPr>
          <w:t>174.1</w:t>
        </w:r>
      </w:hyperlink>
      <w:r w:rsidRPr="00BA41D8">
        <w:rPr>
          <w:rFonts w:ascii="Times New Roman" w:hAnsi="Times New Roman"/>
          <w:sz w:val="28"/>
          <w:szCs w:val="28"/>
        </w:rPr>
        <w:t>,</w:t>
      </w:r>
      <w:r>
        <w:rPr>
          <w:rFonts w:ascii="Times New Roman" w:hAnsi="Times New Roman"/>
          <w:sz w:val="28"/>
          <w:szCs w:val="28"/>
        </w:rPr>
        <w:t xml:space="preserve"> </w:t>
      </w:r>
      <w:hyperlink r:id="rId14" w:anchor="/document/10108000/entry/2004" w:history="1">
        <w:r w:rsidRPr="00BA41D8">
          <w:rPr>
            <w:rFonts w:ascii="Times New Roman" w:hAnsi="Times New Roman"/>
            <w:sz w:val="28"/>
            <w:szCs w:val="28"/>
          </w:rPr>
          <w:t>200.4</w:t>
        </w:r>
      </w:hyperlink>
      <w:r w:rsidRPr="00BA41D8">
        <w:rPr>
          <w:rFonts w:ascii="Times New Roman" w:hAnsi="Times New Roman"/>
          <w:sz w:val="28"/>
          <w:szCs w:val="28"/>
        </w:rPr>
        <w:t>,</w:t>
      </w:r>
      <w:r>
        <w:rPr>
          <w:rFonts w:ascii="Times New Roman" w:hAnsi="Times New Roman"/>
          <w:sz w:val="28"/>
          <w:szCs w:val="28"/>
        </w:rPr>
        <w:t xml:space="preserve"> </w:t>
      </w:r>
      <w:hyperlink r:id="rId15" w:anchor="/document/10108000/entry/20050" w:history="1">
        <w:r w:rsidRPr="00BA41D8">
          <w:rPr>
            <w:rFonts w:ascii="Times New Roman" w:hAnsi="Times New Roman"/>
            <w:sz w:val="28"/>
            <w:szCs w:val="28"/>
          </w:rPr>
          <w:t>200.5</w:t>
        </w:r>
      </w:hyperlink>
      <w:r w:rsidRPr="00BA41D8">
        <w:rPr>
          <w:rFonts w:ascii="Times New Roman" w:hAnsi="Times New Roman"/>
          <w:sz w:val="28"/>
          <w:szCs w:val="28"/>
        </w:rPr>
        <w:t>,</w:t>
      </w:r>
      <w:r>
        <w:rPr>
          <w:rFonts w:ascii="Times New Roman" w:hAnsi="Times New Roman"/>
          <w:sz w:val="28"/>
          <w:szCs w:val="28"/>
        </w:rPr>
        <w:t xml:space="preserve"> </w:t>
      </w:r>
      <w:hyperlink r:id="rId16" w:anchor="/document/10108000/entry/204" w:history="1">
        <w:r w:rsidRPr="00BA41D8">
          <w:rPr>
            <w:rFonts w:ascii="Times New Roman" w:hAnsi="Times New Roman"/>
            <w:sz w:val="28"/>
            <w:szCs w:val="28"/>
          </w:rPr>
          <w:t>204</w:t>
        </w:r>
      </w:hyperlink>
      <w:r w:rsidRPr="00BA41D8">
        <w:rPr>
          <w:rFonts w:ascii="Times New Roman" w:hAnsi="Times New Roman"/>
          <w:sz w:val="28"/>
          <w:szCs w:val="28"/>
        </w:rPr>
        <w:t>,</w:t>
      </w:r>
      <w:r>
        <w:rPr>
          <w:rFonts w:ascii="Times New Roman" w:hAnsi="Times New Roman"/>
          <w:sz w:val="28"/>
          <w:szCs w:val="28"/>
        </w:rPr>
        <w:t xml:space="preserve"> </w:t>
      </w:r>
      <w:hyperlink r:id="rId17" w:anchor="/document/10108000/entry/2041" w:history="1">
        <w:r w:rsidRPr="00BA41D8">
          <w:rPr>
            <w:rFonts w:ascii="Times New Roman" w:hAnsi="Times New Roman"/>
            <w:sz w:val="28"/>
            <w:szCs w:val="28"/>
          </w:rPr>
          <w:t>204.1</w:t>
        </w:r>
      </w:hyperlink>
      <w:r w:rsidRPr="00BA41D8">
        <w:rPr>
          <w:rFonts w:ascii="Times New Roman" w:hAnsi="Times New Roman"/>
          <w:sz w:val="28"/>
          <w:szCs w:val="28"/>
        </w:rPr>
        <w:t>,</w:t>
      </w:r>
      <w:r>
        <w:rPr>
          <w:rFonts w:ascii="Times New Roman" w:hAnsi="Times New Roman"/>
          <w:sz w:val="28"/>
          <w:szCs w:val="28"/>
        </w:rPr>
        <w:t xml:space="preserve"> </w:t>
      </w:r>
      <w:hyperlink r:id="rId18" w:anchor="/document/10108000/entry/2042" w:history="1">
        <w:r w:rsidRPr="00BA41D8">
          <w:rPr>
            <w:rFonts w:ascii="Times New Roman" w:hAnsi="Times New Roman"/>
            <w:sz w:val="28"/>
            <w:szCs w:val="28"/>
          </w:rPr>
          <w:t>204.2</w:t>
        </w:r>
      </w:hyperlink>
      <w:r w:rsidRPr="00BA41D8">
        <w:rPr>
          <w:rFonts w:ascii="Times New Roman" w:hAnsi="Times New Roman"/>
          <w:sz w:val="28"/>
          <w:szCs w:val="28"/>
        </w:rPr>
        <w:t>,</w:t>
      </w:r>
      <w:r>
        <w:rPr>
          <w:rFonts w:ascii="Times New Roman" w:hAnsi="Times New Roman"/>
          <w:sz w:val="28"/>
          <w:szCs w:val="28"/>
        </w:rPr>
        <w:t xml:space="preserve"> </w:t>
      </w:r>
      <w:hyperlink r:id="rId19" w:anchor="/document/10108000/entry/260" w:history="1">
        <w:r w:rsidRPr="00BA41D8">
          <w:rPr>
            <w:rFonts w:ascii="Times New Roman" w:hAnsi="Times New Roman"/>
            <w:sz w:val="28"/>
            <w:szCs w:val="28"/>
          </w:rPr>
          <w:t>260</w:t>
        </w:r>
      </w:hyperlink>
      <w:r w:rsidRPr="00BA41D8">
        <w:rPr>
          <w:rFonts w:ascii="Times New Roman" w:hAnsi="Times New Roman"/>
          <w:sz w:val="28"/>
          <w:szCs w:val="28"/>
        </w:rPr>
        <w:t>,</w:t>
      </w:r>
      <w:r>
        <w:rPr>
          <w:rFonts w:ascii="Times New Roman" w:hAnsi="Times New Roman"/>
          <w:sz w:val="28"/>
          <w:szCs w:val="28"/>
        </w:rPr>
        <w:t xml:space="preserve"> </w:t>
      </w:r>
      <w:hyperlink r:id="rId20" w:anchor="/document/10108000/entry/285" w:history="1">
        <w:r w:rsidRPr="00BA41D8">
          <w:rPr>
            <w:rFonts w:ascii="Times New Roman" w:hAnsi="Times New Roman"/>
            <w:sz w:val="28"/>
            <w:szCs w:val="28"/>
          </w:rPr>
          <w:t>285</w:t>
        </w:r>
      </w:hyperlink>
      <w:r w:rsidRPr="00BA41D8">
        <w:rPr>
          <w:rFonts w:ascii="Times New Roman" w:hAnsi="Times New Roman"/>
          <w:sz w:val="28"/>
          <w:szCs w:val="28"/>
        </w:rPr>
        <w:t>,</w:t>
      </w:r>
      <w:r>
        <w:rPr>
          <w:rFonts w:ascii="Times New Roman" w:hAnsi="Times New Roman"/>
          <w:sz w:val="28"/>
          <w:szCs w:val="28"/>
        </w:rPr>
        <w:t xml:space="preserve"> </w:t>
      </w:r>
      <w:hyperlink r:id="rId21" w:anchor="/document/10108000/entry/2851" w:history="1">
        <w:r w:rsidRPr="00BA41D8">
          <w:rPr>
            <w:rFonts w:ascii="Times New Roman" w:hAnsi="Times New Roman"/>
            <w:sz w:val="28"/>
            <w:szCs w:val="28"/>
          </w:rPr>
          <w:t>285.1</w:t>
        </w:r>
      </w:hyperlink>
      <w:r w:rsidRPr="00BA41D8">
        <w:rPr>
          <w:rFonts w:ascii="Times New Roman" w:hAnsi="Times New Roman"/>
          <w:sz w:val="28"/>
          <w:szCs w:val="28"/>
        </w:rPr>
        <w:t>,</w:t>
      </w:r>
      <w:r>
        <w:rPr>
          <w:rFonts w:ascii="Times New Roman" w:hAnsi="Times New Roman"/>
          <w:sz w:val="28"/>
          <w:szCs w:val="28"/>
        </w:rPr>
        <w:t xml:space="preserve"> </w:t>
      </w:r>
      <w:hyperlink r:id="rId22" w:anchor="/document/10108000/entry/2852" w:history="1">
        <w:r w:rsidRPr="00BA41D8">
          <w:rPr>
            <w:rFonts w:ascii="Times New Roman" w:hAnsi="Times New Roman"/>
            <w:sz w:val="28"/>
            <w:szCs w:val="28"/>
          </w:rPr>
          <w:t>285.2</w:t>
        </w:r>
      </w:hyperlink>
      <w:r w:rsidRPr="00BA41D8">
        <w:rPr>
          <w:rFonts w:ascii="Times New Roman" w:hAnsi="Times New Roman"/>
          <w:sz w:val="28"/>
          <w:szCs w:val="28"/>
        </w:rPr>
        <w:t>,</w:t>
      </w:r>
      <w:r>
        <w:rPr>
          <w:rFonts w:ascii="Times New Roman" w:hAnsi="Times New Roman"/>
          <w:sz w:val="28"/>
          <w:szCs w:val="28"/>
        </w:rPr>
        <w:t xml:space="preserve"> </w:t>
      </w:r>
      <w:hyperlink r:id="rId23" w:anchor="/document/10108000/entry/2853" w:history="1">
        <w:r w:rsidRPr="00BA41D8">
          <w:rPr>
            <w:rFonts w:ascii="Times New Roman" w:hAnsi="Times New Roman"/>
            <w:sz w:val="28"/>
            <w:szCs w:val="28"/>
          </w:rPr>
          <w:t>285.3</w:t>
        </w:r>
      </w:hyperlink>
      <w:r w:rsidRPr="00BA41D8">
        <w:rPr>
          <w:rFonts w:ascii="Times New Roman" w:hAnsi="Times New Roman"/>
          <w:sz w:val="28"/>
          <w:szCs w:val="28"/>
        </w:rPr>
        <w:t>,</w:t>
      </w:r>
      <w:r>
        <w:rPr>
          <w:rFonts w:ascii="Times New Roman" w:hAnsi="Times New Roman"/>
          <w:sz w:val="28"/>
          <w:szCs w:val="28"/>
        </w:rPr>
        <w:t xml:space="preserve"> </w:t>
      </w:r>
      <w:hyperlink r:id="rId24" w:anchor="/document/10108000/entry/2854" w:history="1">
        <w:r w:rsidRPr="00BA41D8">
          <w:rPr>
            <w:rFonts w:ascii="Times New Roman" w:hAnsi="Times New Roman"/>
            <w:sz w:val="28"/>
            <w:szCs w:val="28"/>
          </w:rPr>
          <w:t>285.4</w:t>
        </w:r>
      </w:hyperlink>
      <w:r w:rsidRPr="00BA41D8">
        <w:rPr>
          <w:rFonts w:ascii="Times New Roman" w:hAnsi="Times New Roman"/>
          <w:sz w:val="28"/>
          <w:szCs w:val="28"/>
        </w:rPr>
        <w:t>,</w:t>
      </w:r>
      <w:r>
        <w:rPr>
          <w:rFonts w:ascii="Times New Roman" w:hAnsi="Times New Roman"/>
          <w:sz w:val="28"/>
          <w:szCs w:val="28"/>
        </w:rPr>
        <w:t xml:space="preserve"> </w:t>
      </w:r>
      <w:hyperlink r:id="rId25" w:anchor="/document/10108000/entry/286" w:history="1">
        <w:r w:rsidRPr="00BA41D8">
          <w:rPr>
            <w:rFonts w:ascii="Times New Roman" w:hAnsi="Times New Roman"/>
            <w:sz w:val="28"/>
            <w:szCs w:val="28"/>
          </w:rPr>
          <w:t>286</w:t>
        </w:r>
      </w:hyperlink>
      <w:r w:rsidRPr="00BA41D8">
        <w:rPr>
          <w:rFonts w:ascii="Times New Roman" w:hAnsi="Times New Roman"/>
          <w:sz w:val="28"/>
          <w:szCs w:val="28"/>
        </w:rPr>
        <w:t>,</w:t>
      </w:r>
      <w:proofErr w:type="gramEnd"/>
      <w:r>
        <w:rPr>
          <w:rFonts w:ascii="Times New Roman" w:hAnsi="Times New Roman"/>
          <w:sz w:val="28"/>
          <w:szCs w:val="28"/>
        </w:rPr>
        <w:t xml:space="preserve"> </w:t>
      </w:r>
      <w:hyperlink r:id="rId26" w:anchor="/document/10108000/entry/289" w:history="1">
        <w:r w:rsidRPr="00BA41D8">
          <w:rPr>
            <w:rFonts w:ascii="Times New Roman" w:hAnsi="Times New Roman"/>
            <w:sz w:val="28"/>
            <w:szCs w:val="28"/>
          </w:rPr>
          <w:t>289</w:t>
        </w:r>
      </w:hyperlink>
      <w:r w:rsidRPr="00BA41D8">
        <w:rPr>
          <w:rFonts w:ascii="Times New Roman" w:hAnsi="Times New Roman"/>
          <w:sz w:val="28"/>
          <w:szCs w:val="28"/>
        </w:rPr>
        <w:t>,</w:t>
      </w:r>
      <w:r>
        <w:rPr>
          <w:rFonts w:ascii="Times New Roman" w:hAnsi="Times New Roman"/>
          <w:sz w:val="28"/>
          <w:szCs w:val="28"/>
        </w:rPr>
        <w:t xml:space="preserve"> </w:t>
      </w:r>
      <w:hyperlink r:id="rId27" w:anchor="/document/10108000/entry/290" w:history="1">
        <w:r w:rsidRPr="00BA41D8">
          <w:rPr>
            <w:rFonts w:ascii="Times New Roman" w:hAnsi="Times New Roman"/>
            <w:sz w:val="28"/>
            <w:szCs w:val="28"/>
          </w:rPr>
          <w:t>290</w:t>
        </w:r>
      </w:hyperlink>
      <w:r w:rsidRPr="00BA41D8">
        <w:rPr>
          <w:rFonts w:ascii="Times New Roman" w:hAnsi="Times New Roman"/>
          <w:sz w:val="28"/>
          <w:szCs w:val="28"/>
        </w:rPr>
        <w:t>,</w:t>
      </w:r>
      <w:r>
        <w:rPr>
          <w:rFonts w:ascii="Times New Roman" w:hAnsi="Times New Roman"/>
          <w:sz w:val="28"/>
          <w:szCs w:val="28"/>
        </w:rPr>
        <w:t xml:space="preserve"> </w:t>
      </w:r>
      <w:hyperlink r:id="rId28" w:anchor="/document/10108000/entry/291" w:history="1">
        <w:r w:rsidRPr="00BA41D8">
          <w:rPr>
            <w:rFonts w:ascii="Times New Roman" w:hAnsi="Times New Roman"/>
            <w:sz w:val="28"/>
            <w:szCs w:val="28"/>
          </w:rPr>
          <w:t>291</w:t>
        </w:r>
      </w:hyperlink>
      <w:r w:rsidRPr="00BA41D8">
        <w:rPr>
          <w:rFonts w:ascii="Times New Roman" w:hAnsi="Times New Roman"/>
          <w:sz w:val="28"/>
          <w:szCs w:val="28"/>
        </w:rPr>
        <w:t>,</w:t>
      </w:r>
      <w:r>
        <w:rPr>
          <w:rFonts w:ascii="Times New Roman" w:hAnsi="Times New Roman"/>
          <w:sz w:val="28"/>
          <w:szCs w:val="28"/>
        </w:rPr>
        <w:t xml:space="preserve"> </w:t>
      </w:r>
      <w:hyperlink r:id="rId29" w:anchor="/document/10108000/entry/2911" w:history="1">
        <w:r w:rsidRPr="00BA41D8">
          <w:rPr>
            <w:rFonts w:ascii="Times New Roman" w:hAnsi="Times New Roman"/>
            <w:sz w:val="28"/>
            <w:szCs w:val="28"/>
          </w:rPr>
          <w:t>291.1</w:t>
        </w:r>
      </w:hyperlink>
      <w:r w:rsidRPr="00BA41D8">
        <w:rPr>
          <w:rFonts w:ascii="Times New Roman" w:hAnsi="Times New Roman"/>
          <w:sz w:val="28"/>
          <w:szCs w:val="28"/>
        </w:rPr>
        <w:t>,</w:t>
      </w:r>
      <w:r>
        <w:rPr>
          <w:rFonts w:ascii="Times New Roman" w:hAnsi="Times New Roman"/>
          <w:sz w:val="28"/>
          <w:szCs w:val="28"/>
        </w:rPr>
        <w:t xml:space="preserve"> </w:t>
      </w:r>
      <w:hyperlink r:id="rId30" w:anchor="/document/10108000/entry/29120" w:history="1">
        <w:r w:rsidRPr="00BA41D8">
          <w:rPr>
            <w:rFonts w:ascii="Times New Roman" w:hAnsi="Times New Roman"/>
            <w:sz w:val="28"/>
            <w:szCs w:val="28"/>
          </w:rPr>
          <w:t>291.2</w:t>
        </w:r>
      </w:hyperlink>
      <w:r w:rsidRPr="00BA41D8">
        <w:rPr>
          <w:rFonts w:ascii="Times New Roman" w:hAnsi="Times New Roman"/>
          <w:sz w:val="28"/>
          <w:szCs w:val="28"/>
        </w:rPr>
        <w:t>,</w:t>
      </w:r>
      <w:r>
        <w:rPr>
          <w:rFonts w:ascii="Times New Roman" w:hAnsi="Times New Roman"/>
          <w:sz w:val="28"/>
          <w:szCs w:val="28"/>
        </w:rPr>
        <w:t xml:space="preserve"> </w:t>
      </w:r>
      <w:hyperlink r:id="rId31" w:anchor="/document/10108000/entry/292" w:history="1">
        <w:r w:rsidRPr="00BA41D8">
          <w:rPr>
            <w:rFonts w:ascii="Times New Roman" w:hAnsi="Times New Roman"/>
            <w:sz w:val="28"/>
            <w:szCs w:val="28"/>
          </w:rPr>
          <w:t>292</w:t>
        </w:r>
      </w:hyperlink>
      <w:r>
        <w:rPr>
          <w:rFonts w:ascii="Times New Roman" w:hAnsi="Times New Roman"/>
          <w:sz w:val="28"/>
          <w:szCs w:val="28"/>
        </w:rPr>
        <w:t xml:space="preserve"> </w:t>
      </w:r>
      <w:r w:rsidRPr="00BA41D8">
        <w:rPr>
          <w:rFonts w:ascii="Times New Roman" w:hAnsi="Times New Roman"/>
          <w:sz w:val="28"/>
          <w:szCs w:val="28"/>
        </w:rPr>
        <w:t>Уголовного кодекса Российской Федерации, совершенное в период замещения указанной должности с использованием своего служебного положения.»;</w:t>
      </w:r>
    </w:p>
    <w:p w:rsidR="001D06C1" w:rsidRPr="00BA41D8" w:rsidRDefault="001D06C1" w:rsidP="001D06C1">
      <w:pPr>
        <w:spacing w:after="0" w:line="240" w:lineRule="auto"/>
        <w:ind w:firstLine="709"/>
        <w:jc w:val="both"/>
        <w:rPr>
          <w:rFonts w:ascii="Times New Roman" w:hAnsi="Times New Roman"/>
          <w:sz w:val="28"/>
          <w:szCs w:val="28"/>
        </w:rPr>
      </w:pPr>
      <w:r w:rsidRPr="00BA41D8">
        <w:rPr>
          <w:rFonts w:ascii="Times New Roman" w:hAnsi="Times New Roman"/>
          <w:sz w:val="28"/>
          <w:szCs w:val="28"/>
        </w:rPr>
        <w:t xml:space="preserve">1.3. часть 10 раздела </w:t>
      </w:r>
      <w:r w:rsidRPr="00BA41D8">
        <w:rPr>
          <w:rFonts w:ascii="Times New Roman" w:hAnsi="Times New Roman"/>
          <w:sz w:val="28"/>
          <w:szCs w:val="28"/>
          <w:lang w:val="en-US"/>
        </w:rPr>
        <w:t>II</w:t>
      </w:r>
      <w:r w:rsidRPr="00BA41D8">
        <w:rPr>
          <w:rFonts w:ascii="Times New Roman" w:hAnsi="Times New Roman"/>
          <w:sz w:val="28"/>
          <w:szCs w:val="28"/>
        </w:rPr>
        <w:t xml:space="preserve"> Порядка изложить в следующей редакции:</w:t>
      </w:r>
    </w:p>
    <w:p w:rsidR="001D06C1" w:rsidRPr="00BA41D8" w:rsidRDefault="001D06C1" w:rsidP="001D06C1">
      <w:pPr>
        <w:spacing w:after="0" w:line="240" w:lineRule="auto"/>
        <w:ind w:firstLine="709"/>
        <w:jc w:val="both"/>
        <w:rPr>
          <w:rFonts w:ascii="Times New Roman" w:hAnsi="Times New Roman"/>
          <w:sz w:val="28"/>
          <w:szCs w:val="28"/>
        </w:rPr>
      </w:pPr>
      <w:r w:rsidRPr="00BA41D8">
        <w:rPr>
          <w:rFonts w:ascii="Times New Roman" w:hAnsi="Times New Roman"/>
          <w:sz w:val="28"/>
          <w:szCs w:val="28"/>
        </w:rPr>
        <w:t>«10. Пенсия за выслугу лет лицу, замещавшему несколько муниципальных должностей, назначается по последней замещавшейся муниципальной должности, определяемой на основании записей трудовой книжки и (или) сведений о трудовой деятельности, оформленных в установленном законодательством порядке, на день обращения за пенсией за выслугу лет, при наличии необходимых условий</w:t>
      </w:r>
      <w:proofErr w:type="gramStart"/>
      <w:r w:rsidRPr="00BA41D8">
        <w:rPr>
          <w:rFonts w:ascii="Times New Roman" w:hAnsi="Times New Roman"/>
          <w:sz w:val="28"/>
          <w:szCs w:val="28"/>
        </w:rPr>
        <w:t>.».</w:t>
      </w:r>
      <w:proofErr w:type="gramEnd"/>
    </w:p>
    <w:p w:rsidR="001D06C1" w:rsidRPr="00BA41D8" w:rsidRDefault="001D06C1" w:rsidP="001D06C1">
      <w:pPr>
        <w:spacing w:after="0" w:line="240" w:lineRule="auto"/>
        <w:ind w:firstLine="709"/>
        <w:jc w:val="both"/>
        <w:rPr>
          <w:rFonts w:ascii="Times New Roman" w:hAnsi="Times New Roman"/>
          <w:sz w:val="28"/>
          <w:szCs w:val="28"/>
        </w:rPr>
      </w:pPr>
      <w:r w:rsidRPr="00BA41D8">
        <w:rPr>
          <w:rFonts w:ascii="Times New Roman" w:hAnsi="Times New Roman"/>
          <w:sz w:val="28"/>
          <w:szCs w:val="28"/>
        </w:rPr>
        <w:t>2. Положения подпункта 1.2 части 1 настоящего Решения</w:t>
      </w:r>
      <w:r>
        <w:rPr>
          <w:rFonts w:ascii="Times New Roman" w:hAnsi="Times New Roman"/>
          <w:sz w:val="28"/>
          <w:szCs w:val="28"/>
        </w:rPr>
        <w:t xml:space="preserve"> распространяются </w:t>
      </w:r>
      <w:r w:rsidRPr="00BA41D8">
        <w:rPr>
          <w:rFonts w:ascii="Times New Roman" w:hAnsi="Times New Roman"/>
          <w:sz w:val="28"/>
          <w:szCs w:val="28"/>
        </w:rPr>
        <w:t>на лиц, замещавших муниципальные должности, обратившихся за назначением пенсии за выслугу лет после 31 июля 2021 года.</w:t>
      </w:r>
    </w:p>
    <w:p w:rsidR="001D06C1" w:rsidRPr="00BA41D8" w:rsidRDefault="001D06C1" w:rsidP="001D06C1">
      <w:pPr>
        <w:spacing w:after="0" w:line="240" w:lineRule="auto"/>
        <w:ind w:firstLine="709"/>
        <w:jc w:val="both"/>
        <w:rPr>
          <w:rFonts w:ascii="Times New Roman" w:hAnsi="Times New Roman"/>
          <w:sz w:val="28"/>
          <w:szCs w:val="28"/>
        </w:rPr>
      </w:pPr>
      <w:r w:rsidRPr="00BA41D8">
        <w:rPr>
          <w:rFonts w:ascii="Times New Roman" w:hAnsi="Times New Roman"/>
          <w:sz w:val="28"/>
          <w:szCs w:val="28"/>
        </w:rPr>
        <w:t>3. Настоящее решение вступает в силу со дня обнародования на информационном стенде администрации сельского поселения «Зимстан».</w:t>
      </w:r>
    </w:p>
    <w:p w:rsidR="001D06C1" w:rsidRPr="00BA41D8" w:rsidRDefault="001D06C1" w:rsidP="001D06C1">
      <w:pPr>
        <w:spacing w:after="0" w:line="240" w:lineRule="auto"/>
        <w:ind w:firstLine="709"/>
        <w:jc w:val="both"/>
        <w:rPr>
          <w:rFonts w:ascii="Times New Roman" w:hAnsi="Times New Roman"/>
          <w:sz w:val="28"/>
          <w:szCs w:val="28"/>
        </w:rPr>
      </w:pPr>
    </w:p>
    <w:p w:rsidR="001D06C1" w:rsidRPr="00BA41D8" w:rsidRDefault="001D06C1" w:rsidP="001D06C1">
      <w:pPr>
        <w:spacing w:after="0" w:line="240" w:lineRule="auto"/>
        <w:ind w:firstLine="709"/>
        <w:jc w:val="both"/>
        <w:rPr>
          <w:rFonts w:ascii="Times New Roman" w:hAnsi="Times New Roman"/>
          <w:sz w:val="28"/>
          <w:szCs w:val="28"/>
        </w:rPr>
      </w:pPr>
    </w:p>
    <w:p w:rsidR="001D06C1" w:rsidRPr="00BA41D8" w:rsidRDefault="001D06C1" w:rsidP="001D06C1">
      <w:pPr>
        <w:widowControl w:val="0"/>
        <w:autoSpaceDE w:val="0"/>
        <w:autoSpaceDN w:val="0"/>
        <w:adjustRightInd w:val="0"/>
        <w:spacing w:after="0" w:line="240" w:lineRule="auto"/>
        <w:jc w:val="both"/>
        <w:rPr>
          <w:rFonts w:ascii="Times New Roman" w:hAnsi="Times New Roman"/>
          <w:sz w:val="28"/>
          <w:szCs w:val="28"/>
        </w:rPr>
      </w:pPr>
      <w:r w:rsidRPr="00BA41D8">
        <w:rPr>
          <w:rFonts w:ascii="Times New Roman" w:hAnsi="Times New Roman"/>
          <w:sz w:val="28"/>
          <w:szCs w:val="28"/>
        </w:rPr>
        <w:t xml:space="preserve">Глава сельского поселения «Зимстан»                    </w:t>
      </w:r>
      <w:r>
        <w:rPr>
          <w:rFonts w:ascii="Times New Roman" w:hAnsi="Times New Roman"/>
          <w:sz w:val="28"/>
          <w:szCs w:val="28"/>
        </w:rPr>
        <w:t xml:space="preserve">            </w:t>
      </w:r>
      <w:r w:rsidRPr="00BA41D8">
        <w:rPr>
          <w:rFonts w:ascii="Times New Roman" w:hAnsi="Times New Roman"/>
          <w:sz w:val="28"/>
          <w:szCs w:val="28"/>
        </w:rPr>
        <w:t xml:space="preserve">           В.Н.Лодыгин</w:t>
      </w:r>
    </w:p>
    <w:p w:rsidR="00DD2450" w:rsidRPr="001D06C1" w:rsidRDefault="00DD2450" w:rsidP="001D06C1"/>
    <w:sectPr w:rsidR="00DD2450" w:rsidRPr="001D06C1" w:rsidSect="00DD24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859C0"/>
    <w:multiLevelType w:val="multilevel"/>
    <w:tmpl w:val="7C4CE190"/>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17AC4E86"/>
    <w:multiLevelType w:val="multilevel"/>
    <w:tmpl w:val="57502A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BEF58C7"/>
    <w:multiLevelType w:val="multilevel"/>
    <w:tmpl w:val="08A84FEC"/>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4CB868E1"/>
    <w:multiLevelType w:val="hybridMultilevel"/>
    <w:tmpl w:val="4774A6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225C9C"/>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562048F3"/>
    <w:multiLevelType w:val="multilevel"/>
    <w:tmpl w:val="EBB2C6F6"/>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6810"/>
        </w:tabs>
        <w:ind w:left="68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5D1C5860"/>
    <w:multiLevelType w:val="hybridMultilevel"/>
    <w:tmpl w:val="134219A4"/>
    <w:lvl w:ilvl="0" w:tplc="E5B26E4E">
      <w:start w:val="1"/>
      <w:numFmt w:val="decimal"/>
      <w:lvlText w:val="%1."/>
      <w:lvlJc w:val="left"/>
      <w:pPr>
        <w:tabs>
          <w:tab w:val="num" w:pos="5790"/>
        </w:tabs>
        <w:ind w:left="5790" w:hanging="390"/>
      </w:pPr>
      <w:rPr>
        <w:rFonts w:hint="default"/>
      </w:rPr>
    </w:lvl>
    <w:lvl w:ilvl="1" w:tplc="04190019" w:tentative="1">
      <w:start w:val="1"/>
      <w:numFmt w:val="lowerLetter"/>
      <w:lvlText w:val="%2."/>
      <w:lvlJc w:val="left"/>
      <w:pPr>
        <w:tabs>
          <w:tab w:val="num" w:pos="6480"/>
        </w:tabs>
        <w:ind w:left="6480" w:hanging="360"/>
      </w:pPr>
    </w:lvl>
    <w:lvl w:ilvl="2" w:tplc="0419001B" w:tentative="1">
      <w:start w:val="1"/>
      <w:numFmt w:val="lowerRoman"/>
      <w:lvlText w:val="%3."/>
      <w:lvlJc w:val="right"/>
      <w:pPr>
        <w:tabs>
          <w:tab w:val="num" w:pos="7200"/>
        </w:tabs>
        <w:ind w:left="7200" w:hanging="180"/>
      </w:pPr>
    </w:lvl>
    <w:lvl w:ilvl="3" w:tplc="0419000F" w:tentative="1">
      <w:start w:val="1"/>
      <w:numFmt w:val="decimal"/>
      <w:lvlText w:val="%4."/>
      <w:lvlJc w:val="left"/>
      <w:pPr>
        <w:tabs>
          <w:tab w:val="num" w:pos="7920"/>
        </w:tabs>
        <w:ind w:left="7920" w:hanging="360"/>
      </w:pPr>
    </w:lvl>
    <w:lvl w:ilvl="4" w:tplc="04190019" w:tentative="1">
      <w:start w:val="1"/>
      <w:numFmt w:val="lowerLetter"/>
      <w:lvlText w:val="%5."/>
      <w:lvlJc w:val="left"/>
      <w:pPr>
        <w:tabs>
          <w:tab w:val="num" w:pos="8640"/>
        </w:tabs>
        <w:ind w:left="8640" w:hanging="360"/>
      </w:pPr>
    </w:lvl>
    <w:lvl w:ilvl="5" w:tplc="0419001B" w:tentative="1">
      <w:start w:val="1"/>
      <w:numFmt w:val="lowerRoman"/>
      <w:lvlText w:val="%6."/>
      <w:lvlJc w:val="right"/>
      <w:pPr>
        <w:tabs>
          <w:tab w:val="num" w:pos="9360"/>
        </w:tabs>
        <w:ind w:left="9360" w:hanging="180"/>
      </w:pPr>
    </w:lvl>
    <w:lvl w:ilvl="6" w:tplc="0419000F" w:tentative="1">
      <w:start w:val="1"/>
      <w:numFmt w:val="decimal"/>
      <w:lvlText w:val="%7."/>
      <w:lvlJc w:val="left"/>
      <w:pPr>
        <w:tabs>
          <w:tab w:val="num" w:pos="10080"/>
        </w:tabs>
        <w:ind w:left="10080" w:hanging="360"/>
      </w:pPr>
    </w:lvl>
    <w:lvl w:ilvl="7" w:tplc="04190019" w:tentative="1">
      <w:start w:val="1"/>
      <w:numFmt w:val="lowerLetter"/>
      <w:lvlText w:val="%8."/>
      <w:lvlJc w:val="left"/>
      <w:pPr>
        <w:tabs>
          <w:tab w:val="num" w:pos="10800"/>
        </w:tabs>
        <w:ind w:left="10800" w:hanging="360"/>
      </w:pPr>
    </w:lvl>
    <w:lvl w:ilvl="8" w:tplc="0419001B" w:tentative="1">
      <w:start w:val="1"/>
      <w:numFmt w:val="lowerRoman"/>
      <w:lvlText w:val="%9."/>
      <w:lvlJc w:val="right"/>
      <w:pPr>
        <w:tabs>
          <w:tab w:val="num" w:pos="11520"/>
        </w:tabs>
        <w:ind w:left="11520" w:hanging="180"/>
      </w:pPr>
    </w:lvl>
  </w:abstractNum>
  <w:abstractNum w:abstractNumId="7">
    <w:nsid w:val="70FB1D0C"/>
    <w:multiLevelType w:val="multilevel"/>
    <w:tmpl w:val="225217E6"/>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1080"/>
        </w:tabs>
        <w:ind w:left="1080" w:hanging="108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440"/>
        </w:tabs>
        <w:ind w:left="1440" w:hanging="1440"/>
      </w:pPr>
      <w:rPr>
        <w:rFonts w:hint="default"/>
        <w:u w:val="none"/>
      </w:rPr>
    </w:lvl>
    <w:lvl w:ilvl="6">
      <w:start w:val="1"/>
      <w:numFmt w:val="decimal"/>
      <w:isLgl/>
      <w:lvlText w:val="%1.%2.%3.%4.%5.%6.%7."/>
      <w:lvlJc w:val="left"/>
      <w:pPr>
        <w:tabs>
          <w:tab w:val="num" w:pos="1800"/>
        </w:tabs>
        <w:ind w:left="1800" w:hanging="1800"/>
      </w:pPr>
      <w:rPr>
        <w:rFonts w:hint="default"/>
        <w:u w:val="none"/>
      </w:rPr>
    </w:lvl>
    <w:lvl w:ilvl="7">
      <w:start w:val="1"/>
      <w:numFmt w:val="decimal"/>
      <w:isLgl/>
      <w:lvlText w:val="%1.%2.%3.%4.%5.%6.%7.%8."/>
      <w:lvlJc w:val="left"/>
      <w:pPr>
        <w:tabs>
          <w:tab w:val="num" w:pos="1800"/>
        </w:tabs>
        <w:ind w:left="1800" w:hanging="1800"/>
      </w:pPr>
      <w:rPr>
        <w:rFonts w:hint="default"/>
        <w:u w:val="none"/>
      </w:rPr>
    </w:lvl>
    <w:lvl w:ilvl="8">
      <w:start w:val="1"/>
      <w:numFmt w:val="decimal"/>
      <w:isLgl/>
      <w:lvlText w:val="%1.%2.%3.%4.%5.%6.%7.%8.%9."/>
      <w:lvlJc w:val="left"/>
      <w:pPr>
        <w:tabs>
          <w:tab w:val="num" w:pos="2160"/>
        </w:tabs>
        <w:ind w:left="2160" w:hanging="2160"/>
      </w:pPr>
      <w:rPr>
        <w:rFonts w:hint="default"/>
        <w:u w:val="none"/>
      </w:rPr>
    </w:lvl>
  </w:abstractNum>
  <w:abstractNum w:abstractNumId="8">
    <w:nsid w:val="78A35E17"/>
    <w:multiLevelType w:val="singleLevel"/>
    <w:tmpl w:val="A95EF750"/>
    <w:lvl w:ilvl="0">
      <w:start w:val="1"/>
      <w:numFmt w:val="decimal"/>
      <w:lvlText w:val="%1)"/>
      <w:lvlJc w:val="left"/>
      <w:pPr>
        <w:tabs>
          <w:tab w:val="num" w:pos="390"/>
        </w:tabs>
        <w:ind w:left="390" w:hanging="390"/>
      </w:pPr>
      <w:rPr>
        <w:rFonts w:hint="default"/>
      </w:rPr>
    </w:lvl>
  </w:abstractNum>
  <w:num w:numId="1">
    <w:abstractNumId w:val="7"/>
  </w:num>
  <w:num w:numId="2">
    <w:abstractNumId w:val="5"/>
  </w:num>
  <w:num w:numId="3">
    <w:abstractNumId w:val="4"/>
  </w:num>
  <w:num w:numId="4">
    <w:abstractNumId w:val="8"/>
  </w:num>
  <w:num w:numId="5">
    <w:abstractNumId w:val="0"/>
  </w:num>
  <w:num w:numId="6">
    <w:abstractNumId w:val="1"/>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323F5F"/>
    <w:rsid w:val="001D06C1"/>
    <w:rsid w:val="00323F5F"/>
    <w:rsid w:val="009857E1"/>
    <w:rsid w:val="00DD2450"/>
    <w:rsid w:val="00E13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F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3F5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Zimstan1</dc:creator>
  <cp:lastModifiedBy>Zimstan1</cp:lastModifiedBy>
  <cp:revision>2</cp:revision>
  <cp:lastPrinted>2021-08-16T12:17:00Z</cp:lastPrinted>
  <dcterms:created xsi:type="dcterms:W3CDTF">2021-08-16T12:20:00Z</dcterms:created>
  <dcterms:modified xsi:type="dcterms:W3CDTF">2021-08-16T12:20:00Z</dcterms:modified>
</cp:coreProperties>
</file>